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0F" w:rsidRPr="002E390F" w:rsidRDefault="002E390F" w:rsidP="002E390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390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Таблица оценки трудности водных препятствий</w:t>
      </w:r>
    </w:p>
    <w:p w:rsidR="002E390F" w:rsidRPr="002E390F" w:rsidRDefault="002E390F" w:rsidP="002E390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390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10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5580"/>
        <w:gridCol w:w="3600"/>
      </w:tblGrid>
      <w:tr w:rsidR="002E390F" w:rsidRPr="002E390F" w:rsidTr="002E390F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390F" w:rsidRPr="002E390F" w:rsidRDefault="002E390F" w:rsidP="002E390F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Категория</w:t>
            </w:r>
          </w:p>
          <w:p w:rsidR="002E390F" w:rsidRPr="002E390F" w:rsidRDefault="002E390F" w:rsidP="002E390F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трудности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390F" w:rsidRPr="002E390F" w:rsidRDefault="002E390F" w:rsidP="002E390F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Характеристика препятствия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390F" w:rsidRPr="002E390F" w:rsidRDefault="002E390F" w:rsidP="002E390F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Характеристика линии движения</w:t>
            </w:r>
          </w:p>
        </w:tc>
      </w:tr>
      <w:tr w:rsidR="002E390F" w:rsidRPr="002E390F" w:rsidTr="002E390F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390F" w:rsidRPr="002E390F" w:rsidRDefault="002E390F" w:rsidP="002E390F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390F" w:rsidRPr="002E390F" w:rsidRDefault="002E390F" w:rsidP="002E390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Легкое препятствие. Доступно для прохождения туристам, не имеющим туристско</w:t>
            </w: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softHyphen/>
              <w:t xml:space="preserve">го опыта. Перекат, быстрина, невысокие валы. </w:t>
            </w:r>
            <w:proofErr w:type="gramStart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Характерны</w:t>
            </w:r>
            <w:proofErr w:type="gramEnd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для маршрутов 1 </w:t>
            </w:r>
            <w:proofErr w:type="spellStart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к.с</w:t>
            </w:r>
            <w:proofErr w:type="spellEnd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  <w:p w:rsidR="002E390F" w:rsidRPr="002E390F" w:rsidRDefault="002E390F" w:rsidP="002E390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390F" w:rsidRPr="002E390F" w:rsidRDefault="002E390F" w:rsidP="002E390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 требуется выбора линии движения и разведки.</w:t>
            </w:r>
          </w:p>
          <w:p w:rsidR="002E390F" w:rsidRPr="002E390F" w:rsidRDefault="002E390F" w:rsidP="002E390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E390F" w:rsidRPr="002E390F" w:rsidTr="002E390F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390F" w:rsidRPr="002E390F" w:rsidRDefault="002E390F" w:rsidP="002E390F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  <w:p w:rsidR="002E390F" w:rsidRPr="002E390F" w:rsidRDefault="002E390F" w:rsidP="002E390F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390F" w:rsidRPr="002E390F" w:rsidRDefault="002E390F" w:rsidP="002E390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Простое препятствие. Валы, несложная </w:t>
            </w:r>
            <w:proofErr w:type="spellStart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шивера</w:t>
            </w:r>
            <w:proofErr w:type="spellEnd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порог, прижим, завал, скорость во</w:t>
            </w: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softHyphen/>
              <w:t xml:space="preserve">ды и уклон невелики. Линия движения видна с воды. ОП маршрутов 2 </w:t>
            </w:r>
            <w:proofErr w:type="spellStart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к.</w:t>
            </w:r>
            <w:proofErr w:type="gramStart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  <w:p w:rsidR="002E390F" w:rsidRPr="002E390F" w:rsidRDefault="002E390F" w:rsidP="002E390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390F" w:rsidRPr="002E390F" w:rsidRDefault="002E390F" w:rsidP="002E390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Линия движения видна с воды.</w:t>
            </w:r>
          </w:p>
          <w:p w:rsidR="002E390F" w:rsidRPr="002E390F" w:rsidRDefault="002E390F" w:rsidP="002E390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E390F" w:rsidRPr="002E390F" w:rsidTr="002E390F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390F" w:rsidRPr="002E390F" w:rsidRDefault="002E390F" w:rsidP="002E390F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  <w:p w:rsidR="002E390F" w:rsidRPr="002E390F" w:rsidRDefault="002E390F" w:rsidP="002E390F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390F" w:rsidRPr="002E390F" w:rsidRDefault="002E390F" w:rsidP="002E390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Препятствие средней трудности. Несложный локальный порог (</w:t>
            </w:r>
            <w:proofErr w:type="spellStart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шивера</w:t>
            </w:r>
            <w:proofErr w:type="spellEnd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 с локаль</w:t>
            </w: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softHyphen/>
              <w:t xml:space="preserve">ными сливами и валами со спокойным участком на входе и выходе, </w:t>
            </w:r>
            <w:proofErr w:type="gramStart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протяженные</w:t>
            </w:r>
            <w:proofErr w:type="gramEnd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ка</w:t>
            </w: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softHyphen/>
              <w:t xml:space="preserve">менистые </w:t>
            </w:r>
            <w:proofErr w:type="spellStart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шиверы</w:t>
            </w:r>
            <w:proofErr w:type="spellEnd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с валами. Уклон и скорость течения невелики. ОП маршрутов 3 </w:t>
            </w:r>
            <w:proofErr w:type="spellStart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к.</w:t>
            </w:r>
            <w:proofErr w:type="gramStart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  <w:p w:rsidR="002E390F" w:rsidRPr="002E390F" w:rsidRDefault="002E390F" w:rsidP="002E390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390F" w:rsidRPr="002E390F" w:rsidRDefault="002E390F" w:rsidP="002E390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Линия движения видна с воды, легко выдерживается.</w:t>
            </w:r>
          </w:p>
          <w:p w:rsidR="002E390F" w:rsidRPr="002E390F" w:rsidRDefault="002E390F" w:rsidP="002E390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E390F" w:rsidRPr="002E390F" w:rsidTr="002E390F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390F" w:rsidRPr="002E390F" w:rsidRDefault="002E390F" w:rsidP="002E390F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</w:t>
            </w:r>
          </w:p>
          <w:p w:rsidR="002E390F" w:rsidRPr="002E390F" w:rsidRDefault="002E390F" w:rsidP="002E390F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390F" w:rsidRPr="002E390F" w:rsidRDefault="002E390F" w:rsidP="002E390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Сложное препятствие. Протяженная сложная </w:t>
            </w:r>
            <w:proofErr w:type="spellStart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шивера</w:t>
            </w:r>
            <w:proofErr w:type="spellEnd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или порог с большим количе</w:t>
            </w: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softHyphen/>
              <w:t xml:space="preserve">ством камней, бочками и валами 1-1,5 м, каньон, щеки с преп. 3 </w:t>
            </w:r>
            <w:proofErr w:type="spellStart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к.т</w:t>
            </w:r>
            <w:proofErr w:type="spellEnd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., каскад порогов. Имеются места для причаливания. ОП маршрутов 4 </w:t>
            </w:r>
            <w:proofErr w:type="spellStart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к.</w:t>
            </w:r>
            <w:proofErr w:type="gramStart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390F" w:rsidRPr="002E390F" w:rsidRDefault="002E390F" w:rsidP="002E390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Линия движения с воды не просматривается или неявно выражена, рекомендуется разведка, страховка.</w:t>
            </w:r>
          </w:p>
        </w:tc>
      </w:tr>
      <w:tr w:rsidR="002E390F" w:rsidRPr="002E390F" w:rsidTr="002E390F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390F" w:rsidRPr="002E390F" w:rsidRDefault="002E390F" w:rsidP="002E390F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  <w:p w:rsidR="002E390F" w:rsidRPr="002E390F" w:rsidRDefault="002E390F" w:rsidP="002E390F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390F" w:rsidRPr="002E390F" w:rsidRDefault="002E390F" w:rsidP="002E390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Очень сложное препятствие. Технически трудный протяженный порог или </w:t>
            </w:r>
            <w:proofErr w:type="spellStart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шивера</w:t>
            </w:r>
            <w:proofErr w:type="spellEnd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на участках с большим уклоном и расходом воды, крупные бочки, сливы и валы до 2  м. Сильный прижим, каньон с препятствиями 4 </w:t>
            </w:r>
            <w:proofErr w:type="spellStart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к.т</w:t>
            </w:r>
            <w:proofErr w:type="spellEnd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 Препятствия следуют друг за другом и образуют каскады. Порог-водопад до 2-2,5м. Места для причаливания ограничены, и заход в них затруднен. Возможна организация страховки. Возможна ава</w:t>
            </w: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softHyphen/>
              <w:t>рийная ситуация. ОП маршрутов 5к.</w:t>
            </w:r>
            <w:proofErr w:type="gramStart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  <w:p w:rsidR="002E390F" w:rsidRPr="002E390F" w:rsidRDefault="002E390F" w:rsidP="002E390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390F" w:rsidRPr="002E390F" w:rsidRDefault="002E390F" w:rsidP="002E390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Линия движения неочевидна и сложна. Ее выдержива</w:t>
            </w: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softHyphen/>
              <w:t>ние требует грамотной и энергичной работы экипажа. Необходима разведка, страховка.</w:t>
            </w:r>
          </w:p>
          <w:p w:rsidR="002E390F" w:rsidRPr="002E390F" w:rsidRDefault="002E390F" w:rsidP="002E390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E390F" w:rsidRPr="002E390F" w:rsidTr="002E390F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390F" w:rsidRPr="002E390F" w:rsidRDefault="002E390F" w:rsidP="002E390F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</w:t>
            </w:r>
          </w:p>
          <w:p w:rsidR="002E390F" w:rsidRPr="002E390F" w:rsidRDefault="002E390F" w:rsidP="002E390F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390F" w:rsidRPr="002E390F" w:rsidRDefault="002E390F" w:rsidP="002E390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Сверх</w:t>
            </w:r>
            <w:proofErr w:type="gramEnd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сложное, опасное препятствие. Опасный сложный каскад препятствий или каньон с набором наиболее трудных препятствий 5 </w:t>
            </w:r>
            <w:proofErr w:type="spellStart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к.сл</w:t>
            </w:r>
            <w:proofErr w:type="spellEnd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 Отдельные препятствия пе</w:t>
            </w: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softHyphen/>
              <w:t>реходят из одного в другое, швартовка и страховка затруднены или невозможны. Опасное локальное препятствие на участках с высоким уклоном и расходом воды. Аварийная ситуация может иметь крайне тяжелые последствия. ОП препятствие мар</w:t>
            </w: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softHyphen/>
              <w:t xml:space="preserve">шрутов 6 </w:t>
            </w:r>
            <w:proofErr w:type="spellStart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к.</w:t>
            </w:r>
            <w:proofErr w:type="gramStart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390F" w:rsidRPr="002E390F" w:rsidRDefault="002E390F" w:rsidP="002E390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Линия движения неочевидна, сложна, иногда не про</w:t>
            </w: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softHyphen/>
              <w:t>сматривается. Преодолевается на пределе возможности судов. Проходится после тщательной разведки и со страхов</w:t>
            </w: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softHyphen/>
              <w:t>кой, для которой часто требуется горная техника.</w:t>
            </w:r>
          </w:p>
          <w:p w:rsidR="002E390F" w:rsidRPr="002E390F" w:rsidRDefault="002E390F" w:rsidP="002E390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E390F" w:rsidRPr="002E390F" w:rsidTr="002E390F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390F" w:rsidRPr="002E390F" w:rsidRDefault="002E390F" w:rsidP="002E390F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6*</w:t>
            </w:r>
          </w:p>
          <w:p w:rsidR="002E390F" w:rsidRPr="002E390F" w:rsidRDefault="002E390F" w:rsidP="002E390F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390F" w:rsidRPr="002E390F" w:rsidRDefault="002E390F" w:rsidP="002E390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Сверхопасное препятствие. </w:t>
            </w:r>
            <w:proofErr w:type="gramStart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Труднопроходимое</w:t>
            </w:r>
            <w:proofErr w:type="gramEnd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для любого класса судов. Крайне </w:t>
            </w:r>
            <w:proofErr w:type="gramStart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опасное</w:t>
            </w:r>
            <w:proofErr w:type="gramEnd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для жизни членов экипажей (завалы, водопады, водосбросы, ущелья...). Хара</w:t>
            </w: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softHyphen/>
              <w:t xml:space="preserve">ктерно для маршрутов - </w:t>
            </w:r>
            <w:proofErr w:type="spellStart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первопрохождений</w:t>
            </w:r>
            <w:proofErr w:type="spellEnd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6 </w:t>
            </w:r>
            <w:proofErr w:type="spellStart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</w:t>
            </w:r>
            <w:proofErr w:type="gramStart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и маршрутов экстра-класса.</w:t>
            </w:r>
          </w:p>
          <w:p w:rsidR="002E390F" w:rsidRPr="002E390F" w:rsidRDefault="002E390F" w:rsidP="002E390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390F" w:rsidRPr="002E390F" w:rsidRDefault="002E390F" w:rsidP="002E390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Имеет единичные случаи прохождения.</w:t>
            </w:r>
          </w:p>
          <w:p w:rsidR="002E390F" w:rsidRPr="002E390F" w:rsidRDefault="002E390F" w:rsidP="002E390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39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B4075E" w:rsidRDefault="002E390F" w:rsidP="002E390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390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786ABC" w:rsidRPr="002E390F" w:rsidRDefault="00786ABC" w:rsidP="002E390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lastRenderedPageBreak/>
        <w:t>К.С.</w:t>
      </w:r>
      <w:r>
        <w:rPr>
          <w:rFonts w:ascii="Arial" w:hAnsi="Arial" w:cs="Arial"/>
          <w:color w:val="000000"/>
          <w:sz w:val="20"/>
          <w:szCs w:val="20"/>
        </w:rPr>
        <w:t xml:space="preserve"> —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некатегорийное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препятствие — ручей; небольшие локальные мели и отмели; плёс.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</w:rPr>
        <w:t>К.С.</w:t>
      </w:r>
      <w:r>
        <w:rPr>
          <w:rFonts w:ascii="Arial" w:hAnsi="Arial" w:cs="Arial"/>
          <w:color w:val="000000"/>
          <w:sz w:val="20"/>
          <w:szCs w:val="20"/>
        </w:rPr>
        <w:t xml:space="preserve"> — I-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— спокойная мелководная река ручейкового типа в непосредственной близости от населенного пункта; локальное речное препятствие в виде небольшого переката или гладких подводных камней на мелководье; протяжённые локальные мели и отмели.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</w:rPr>
        <w:t>К.С.</w:t>
      </w:r>
      <w:r>
        <w:rPr>
          <w:rFonts w:ascii="Arial" w:hAnsi="Arial" w:cs="Arial"/>
          <w:color w:val="000000"/>
          <w:sz w:val="20"/>
          <w:szCs w:val="20"/>
        </w:rPr>
        <w:t xml:space="preserve"> — II-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— незначительно удаленная от населенного пункта река с умеренным течением и незначительным уклоном с наличием/отсутствием речных препятствий до V К.С.; перекаты; протяжённые мели и отмели; небольшая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шивера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 пенный котёл; неглубокая, либо неширокая бочка; локальный непротяжённый порог «карельского типа» с минимумом камней в русле, незначительным уклоном и со спокойной водой (озером) на выходе.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</w:rPr>
        <w:t>К.С.</w:t>
      </w:r>
      <w:r>
        <w:rPr>
          <w:rFonts w:ascii="Arial" w:hAnsi="Arial" w:cs="Arial"/>
          <w:color w:val="000000"/>
          <w:sz w:val="20"/>
          <w:szCs w:val="20"/>
        </w:rPr>
        <w:t xml:space="preserve"> — III-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— удаленная от населенного пункта река с быстрым течением, умеренным уклоном и умеренным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водорасходом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с наличием/отсутствием речных препятствий до VI К.С.; протяжённая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шивера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 валунами посреди русла; крупная глубокая бочка; сильный отбойный вал от скалы; сильный прижим к скале; короткое узкое скалистое ущелье с карманами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скальнике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локальный порог «карельского типа» с относительно большим падением уровня воды, незначительным уклоном и валунами в русле.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</w:rPr>
        <w:t>К.С.</w:t>
      </w:r>
      <w:r>
        <w:rPr>
          <w:rFonts w:ascii="Arial" w:hAnsi="Arial" w:cs="Arial"/>
          <w:color w:val="000000"/>
          <w:sz w:val="20"/>
          <w:szCs w:val="20"/>
        </w:rPr>
        <w:t xml:space="preserve"> — IV-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— удаленная от населенного пункта река с быстрым течением, значительным уклоном и значительным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водорасходом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с наличием нескольких речных препятствий IV-VI К.С.; длинное узкое скалистое ущелье с карманами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скальнике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 небольшой водопад высотой до 3-х метров; протяженный каньон с каскадом порогов (водопадов) III-IV К.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;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локальный одно/многоступенчатый порог «карельского типа» с большим падением уровня воды, значительным уклоном и валунами в русле; одно/многоступенчатый порог «кавказского типа» с умеренным падением уровня воды, умеренным уклоном и валунами в русле;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</w:rPr>
        <w:t>К.С.</w:t>
      </w:r>
      <w:r>
        <w:rPr>
          <w:rFonts w:ascii="Arial" w:hAnsi="Arial" w:cs="Arial"/>
          <w:color w:val="000000"/>
          <w:sz w:val="20"/>
          <w:szCs w:val="20"/>
        </w:rPr>
        <w:t xml:space="preserve"> — V-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— значительно удаленная от населенного пункта река с быстрым течением, большим уклоном и большим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водорасходом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с наличием нескольких речных препятствий V-VI+ К.С.;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длинное скалистое ущелье с карманами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скальнике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валунами в русле; водопад высотой от 3-х метров и более; протяжённый каньон с каскадом порогов (водопадов) IV-V К.С.; локальный одно/многоступенчатый порог «карельского типа» с большим падением уровня воды, большим уклоном и множеством валунов в русле; одно/многоступенчатый порог «кавказского типа» со значительным падением уровня воды, значительным уклоном и множеством валунов в русле; одно/многоступенчатый порог «алтайского типа» со значительным падением уровня воды, значительным уклоном и валунами в русле.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</w:rPr>
        <w:t>К.С.</w:t>
      </w:r>
      <w:r>
        <w:rPr>
          <w:rFonts w:ascii="Arial" w:hAnsi="Arial" w:cs="Arial"/>
          <w:color w:val="000000"/>
          <w:sz w:val="20"/>
          <w:szCs w:val="20"/>
        </w:rPr>
        <w:t xml:space="preserve"> — VI-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— река в труднодоступной местности с быстрым течением, большим уклоном и большим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водорасходом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с наличием нескольких речных препятствий VI-VI+ К.С.; длинное скалистое ущелье с карманами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скальнике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множеством валунов в русле; водопад высотой от 4-х метров и более; протяжённый каньон с каскадом порогов (водопадов) V-VI К.С.;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локальный многоступенчатый порог водопадного «карельского типа» с большим падением уровня воды, большим уклоном и множеством валунов в русле; одно/многоступенчатый порог «кавказского типа» с большим падением уровня воды, большим уклоном и множеством валунов в русле; одно/многоступенчатый порог «алтайского типа» с большим падением уровня воды, большим уклоном и валунами в русле.</w:t>
      </w:r>
      <w:bookmarkStart w:id="0" w:name="_GoBack"/>
      <w:bookmarkEnd w:id="0"/>
      <w:proofErr w:type="gramEnd"/>
    </w:p>
    <w:sectPr w:rsidR="00786ABC" w:rsidRPr="002E390F" w:rsidSect="00D6502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C6"/>
    <w:rsid w:val="002E390F"/>
    <w:rsid w:val="00786ABC"/>
    <w:rsid w:val="00840233"/>
    <w:rsid w:val="008D37C6"/>
    <w:rsid w:val="00B4075E"/>
    <w:rsid w:val="00C57509"/>
    <w:rsid w:val="00D6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390F"/>
    <w:rPr>
      <w:b/>
      <w:bCs/>
    </w:rPr>
  </w:style>
  <w:style w:type="paragraph" w:styleId="a4">
    <w:name w:val="Normal (Web)"/>
    <w:basedOn w:val="a"/>
    <w:uiPriority w:val="99"/>
    <w:unhideWhenUsed/>
    <w:rsid w:val="002E390F"/>
    <w:pPr>
      <w:spacing w:after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86A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6A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390F"/>
    <w:rPr>
      <w:b/>
      <w:bCs/>
    </w:rPr>
  </w:style>
  <w:style w:type="paragraph" w:styleId="a4">
    <w:name w:val="Normal (Web)"/>
    <w:basedOn w:val="a"/>
    <w:uiPriority w:val="99"/>
    <w:unhideWhenUsed/>
    <w:rsid w:val="002E390F"/>
    <w:pPr>
      <w:spacing w:after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86A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6A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5575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9330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1632-A9B0-45A3-A7D8-2B695231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2014-07-22T06:49:00Z</cp:lastPrinted>
  <dcterms:created xsi:type="dcterms:W3CDTF">2014-07-22T06:39:00Z</dcterms:created>
  <dcterms:modified xsi:type="dcterms:W3CDTF">2014-07-22T06:49:00Z</dcterms:modified>
</cp:coreProperties>
</file>