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96F64" w14:textId="77777777" w:rsidR="00031A17" w:rsidRPr="00DD7EFD" w:rsidRDefault="00031A17" w:rsidP="0026005A">
      <w:pPr>
        <w:suppressAutoHyphens w:val="0"/>
        <w:spacing w:after="0" w:line="276" w:lineRule="auto"/>
        <w:ind w:leftChars="0" w:left="0" w:right="0" w:firstLineChars="0" w:firstLine="0"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DD7EFD">
        <w:rPr>
          <w:rFonts w:cs="Times New Roman"/>
          <w:b/>
          <w:color w:val="auto"/>
          <w:position w:val="0"/>
          <w:szCs w:val="28"/>
          <w:lang w:val="ru-RU"/>
        </w:rPr>
        <w:t>Федеральное государственное бюджетное образовательное учреждение высшего образования</w:t>
      </w:r>
    </w:p>
    <w:p w14:paraId="31633335" w14:textId="77777777" w:rsidR="00031A17" w:rsidRPr="00DD7EFD" w:rsidRDefault="00031A17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DD7EFD">
        <w:rPr>
          <w:rFonts w:cs="Times New Roman"/>
          <w:b/>
          <w:color w:val="auto"/>
          <w:position w:val="0"/>
          <w:szCs w:val="28"/>
          <w:lang w:val="ru-RU"/>
        </w:rPr>
        <w:t>«Московский педагогический государственный университет»</w:t>
      </w:r>
    </w:p>
    <w:p w14:paraId="45B056F7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</w:p>
    <w:p w14:paraId="19050BFD" w14:textId="7BA97F77" w:rsidR="00031A17" w:rsidRPr="00DD7EFD" w:rsidRDefault="00BE15C5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  <w:r w:rsidRPr="00DD7EFD">
        <w:rPr>
          <w:noProof/>
          <w:lang w:val="ru-RU" w:eastAsia="ru-RU"/>
        </w:rPr>
        <w:drawing>
          <wp:inline distT="0" distB="0" distL="0" distR="0" wp14:anchorId="08B4E7F9" wp14:editId="1F33E26C">
            <wp:extent cx="1619250" cy="1619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9C9C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</w:p>
    <w:p w14:paraId="12E9F340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</w:p>
    <w:p w14:paraId="3425AB5A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</w:p>
    <w:p w14:paraId="242B7204" w14:textId="1852D4D6" w:rsidR="00031A17" w:rsidRPr="00DD7EFD" w:rsidRDefault="00031A17" w:rsidP="008E218B">
      <w:pPr>
        <w:suppressAutoHyphens w:val="0"/>
        <w:spacing w:after="0" w:line="276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</w:pPr>
      <w:r w:rsidRPr="00DD7EFD"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  <w:t xml:space="preserve">ВСЕРОССИЙСКИЙ КОНКУРС </w:t>
      </w:r>
      <w:r w:rsidR="008E218B" w:rsidRPr="00DD7EFD"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  <w:t>ИССЛЕДОВАТЕЛЬСКИХ ПРОЕКТОВ</w:t>
      </w:r>
    </w:p>
    <w:p w14:paraId="31C1C085" w14:textId="3CBBCA32" w:rsidR="00031A17" w:rsidRPr="00DD7EFD" w:rsidRDefault="00031A17" w:rsidP="008E218B">
      <w:pPr>
        <w:suppressAutoHyphens w:val="0"/>
        <w:spacing w:after="0" w:line="276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</w:pPr>
      <w:r w:rsidRPr="00DD7EFD"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  <w:t>«БЕЗ СРОКА ДАВНОСТИ»</w:t>
      </w:r>
    </w:p>
    <w:p w14:paraId="71038994" w14:textId="77777777" w:rsidR="00031A17" w:rsidRPr="00DD7EFD" w:rsidRDefault="00031A17" w:rsidP="00031A17">
      <w:pPr>
        <w:suppressAutoHyphens w:val="0"/>
        <w:spacing w:after="0" w:line="24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color w:val="auto"/>
          <w:position w:val="0"/>
          <w:sz w:val="30"/>
          <w:szCs w:val="30"/>
          <w:lang w:val="ru-RU"/>
        </w:rPr>
      </w:pPr>
    </w:p>
    <w:p w14:paraId="525E28C5" w14:textId="77777777" w:rsidR="0026005A" w:rsidRPr="00DD7EFD" w:rsidRDefault="0026005A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</w:p>
    <w:p w14:paraId="2BB1A976" w14:textId="347B584B" w:rsidR="00031A17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Cs/>
          <w:noProof/>
          <w:color w:val="auto"/>
          <w:position w:val="0"/>
          <w:szCs w:val="28"/>
          <w:lang w:val="ru-RU" w:eastAsia="ru-RU"/>
        </w:rPr>
        <w:drawing>
          <wp:inline distT="0" distB="0" distL="0" distR="0" wp14:anchorId="741064B0" wp14:editId="572B4462">
            <wp:extent cx="2438400" cy="2316688"/>
            <wp:effectExtent l="0" t="0" r="0" b="0"/>
            <wp:docPr id="1" name="Рисунок 1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36" cy="233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BD6B3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</w:p>
    <w:p w14:paraId="27E8518B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Cs/>
          <w:color w:val="auto"/>
          <w:position w:val="0"/>
          <w:szCs w:val="28"/>
          <w:lang w:val="ru-RU"/>
        </w:rPr>
        <w:t>МЕТОДИЧЕСКИЕ РЕКОМЕНДАЦИИ</w:t>
      </w:r>
    </w:p>
    <w:p w14:paraId="49C76A2A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02409C50" w14:textId="1684BE2E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 общей редакцией С.</w:t>
      </w:r>
      <w:r w:rsidR="00DD4F93" w:rsidRPr="00DD7EFD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. </w:t>
      </w:r>
      <w:r w:rsidR="00DD4F93" w:rsidRPr="00DD7EFD">
        <w:rPr>
          <w:rFonts w:eastAsia="Times New Roman" w:cs="Times New Roman"/>
          <w:color w:val="auto"/>
          <w:position w:val="0"/>
          <w:szCs w:val="28"/>
          <w:lang w:val="ru-RU"/>
        </w:rPr>
        <w:t>Третьяковой</w:t>
      </w:r>
    </w:p>
    <w:p w14:paraId="554219B8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63E19BE8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6126FAFB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329029D9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7BA6DFD9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Cs w:val="28"/>
          <w:lang w:val="ru-RU"/>
        </w:rPr>
      </w:pPr>
    </w:p>
    <w:p w14:paraId="107822FD" w14:textId="427F8F4F" w:rsidR="00031A17" w:rsidRPr="00DD7EFD" w:rsidRDefault="00031A17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МПГУ</w:t>
      </w:r>
    </w:p>
    <w:p w14:paraId="6BE30AB7" w14:textId="450AB9CB" w:rsidR="00031A17" w:rsidRPr="00DD7EFD" w:rsidRDefault="00031A17" w:rsidP="0026005A">
      <w:pPr>
        <w:widowControl w:val="0"/>
        <w:autoSpaceDE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SimSun" w:cs="Times New Roman"/>
          <w:color w:val="auto"/>
          <w:kern w:val="1"/>
          <w:position w:val="0"/>
          <w:szCs w:val="28"/>
          <w:lang w:val="ru-RU" w:eastAsia="hi-IN" w:bidi="hi-IN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Москва • </w:t>
      </w:r>
      <w:r w:rsidRPr="00DD7EFD">
        <w:rPr>
          <w:rFonts w:eastAsia="SimSun" w:cs="Times New Roman"/>
          <w:color w:val="auto"/>
          <w:kern w:val="1"/>
          <w:position w:val="0"/>
          <w:szCs w:val="28"/>
          <w:lang w:val="ru-RU" w:eastAsia="hi-IN" w:bidi="hi-IN"/>
        </w:rPr>
        <w:t>202</w:t>
      </w:r>
      <w:r w:rsidR="00D1780A">
        <w:rPr>
          <w:rFonts w:eastAsia="SimSun" w:cs="Times New Roman"/>
          <w:color w:val="auto"/>
          <w:kern w:val="1"/>
          <w:position w:val="0"/>
          <w:szCs w:val="28"/>
          <w:lang w:val="ru-RU" w:eastAsia="hi-IN" w:bidi="hi-IN"/>
        </w:rPr>
        <w:t>6</w:t>
      </w:r>
    </w:p>
    <w:p w14:paraId="3405A068" w14:textId="6F47A220" w:rsidR="00F54900" w:rsidRPr="00DD7EFD" w:rsidRDefault="00031A17" w:rsidP="00F54900">
      <w:pPr>
        <w:pStyle w:val="a3"/>
        <w:ind w:firstLine="567"/>
        <w:jc w:val="both"/>
        <w:rPr>
          <w:rFonts w:ascii="Times New Roman" w:eastAsia="SimSun" w:hAnsi="Times New Roman" w:cs="Arial"/>
          <w:i/>
          <w:color w:val="auto"/>
          <w:kern w:val="1"/>
          <w:sz w:val="28"/>
          <w:szCs w:val="28"/>
          <w:lang w:eastAsia="hi-IN" w:bidi="hi-IN"/>
        </w:rPr>
      </w:pPr>
      <w:r w:rsidRPr="00DD7EFD">
        <w:rPr>
          <w:rFonts w:ascii="Times New Roman" w:eastAsia="SimSun" w:hAnsi="Times New Roman" w:cs="Arial"/>
          <w:i/>
          <w:color w:val="auto"/>
          <w:kern w:val="1"/>
          <w:sz w:val="28"/>
          <w:szCs w:val="28"/>
          <w:lang w:eastAsia="hi-IN" w:bidi="hi-IN"/>
        </w:rPr>
        <w:br w:type="page"/>
      </w:r>
    </w:p>
    <w:sdt>
      <w:sdtPr>
        <w:rPr>
          <w:rFonts w:ascii="Times New Roman" w:eastAsia="Calibri" w:hAnsi="Times New Roman" w:cs="Calibri"/>
          <w:color w:val="000000"/>
          <w:position w:val="-1"/>
          <w:sz w:val="28"/>
          <w:szCs w:val="22"/>
          <w:lang w:val="en-US" w:eastAsia="en-US"/>
        </w:rPr>
        <w:id w:val="-1009065427"/>
        <w:docPartObj>
          <w:docPartGallery w:val="Table of Contents"/>
          <w:docPartUnique/>
        </w:docPartObj>
      </w:sdtPr>
      <w:sdtEndPr>
        <w:rPr>
          <w:rFonts w:eastAsia="Times New Roman" w:cs="Times New Roman"/>
          <w:color w:val="auto"/>
          <w:szCs w:val="28"/>
          <w:lang w:val="ru-RU"/>
        </w:rPr>
      </w:sdtEndPr>
      <w:sdtContent>
        <w:p w14:paraId="060CE65A" w14:textId="77777777" w:rsidR="00A801B5" w:rsidRDefault="002B7AFB" w:rsidP="006467D3">
          <w:pPr>
            <w:pStyle w:val="a3"/>
            <w:spacing w:line="360" w:lineRule="auto"/>
            <w:ind w:hanging="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D7EF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F09FB98" w14:textId="6D0F7BCA" w:rsidR="002B7AFB" w:rsidRPr="00550CE2" w:rsidRDefault="00C76A1A" w:rsidP="006467D3">
          <w:pPr>
            <w:spacing w:line="360" w:lineRule="auto"/>
            <w:ind w:left="0" w:hanging="3"/>
            <w:rPr>
              <w:lang w:val="ru-RU"/>
            </w:rPr>
          </w:pPr>
          <w:r w:rsidRPr="00550CE2">
            <w:rPr>
              <w:lang w:val="ru-RU"/>
            </w:rPr>
            <w:t>Принятые сокращения</w:t>
          </w:r>
          <w:r w:rsidR="002B7AFB" w:rsidRPr="006467D3">
            <w:ptab w:relativeTo="margin" w:alignment="right" w:leader="dot"/>
          </w:r>
          <w:r w:rsidR="00E82849" w:rsidRPr="00550CE2">
            <w:rPr>
              <w:lang w:val="ru-RU"/>
            </w:rPr>
            <w:t>3</w:t>
          </w:r>
        </w:p>
        <w:p w14:paraId="1FADD705" w14:textId="79C9D7F4" w:rsidR="002B7AFB" w:rsidRPr="006467D3" w:rsidRDefault="00C76A1A" w:rsidP="006467D3">
          <w:pPr>
            <w:pStyle w:val="11"/>
          </w:pPr>
          <w:r w:rsidRPr="006467D3">
            <w:t xml:space="preserve">Введение </w:t>
          </w:r>
          <w:r w:rsidR="002B7AFB" w:rsidRPr="006467D3">
            <w:ptab w:relativeTo="margin" w:alignment="right" w:leader="dot"/>
          </w:r>
          <w:r w:rsidR="00E82849" w:rsidRPr="006467D3">
            <w:t>5</w:t>
          </w:r>
        </w:p>
        <w:p w14:paraId="205C287B" w14:textId="646447F9" w:rsidR="002B7AFB" w:rsidRPr="006467D3" w:rsidRDefault="00C76A1A" w:rsidP="006467D3">
          <w:pPr>
            <w:pStyle w:val="11"/>
          </w:pPr>
          <w:r w:rsidRPr="006467D3">
            <w:t>Положение о Конкурсе</w:t>
          </w:r>
          <w:r w:rsidR="002B7AFB" w:rsidRPr="006467D3">
            <w:ptab w:relativeTo="margin" w:alignment="right" w:leader="dot"/>
          </w:r>
          <w:r w:rsidR="00E82849" w:rsidRPr="006467D3">
            <w:t>6</w:t>
          </w:r>
        </w:p>
        <w:p w14:paraId="51607270" w14:textId="73443C4C" w:rsidR="002B7AFB" w:rsidRPr="006467D3" w:rsidRDefault="00C76A1A" w:rsidP="006467D3">
          <w:pPr>
            <w:pStyle w:val="11"/>
          </w:pPr>
          <w:r w:rsidRPr="006467D3">
            <w:t>Методические рекомендации по организации и проведению Конкурса (общие положения)</w:t>
          </w:r>
          <w:r w:rsidR="002B7AFB" w:rsidRPr="006467D3">
            <w:ptab w:relativeTo="margin" w:alignment="right" w:leader="dot"/>
          </w:r>
          <w:r w:rsidR="006606D5" w:rsidRPr="006467D3">
            <w:t>19</w:t>
          </w:r>
        </w:p>
        <w:p w14:paraId="6615B102" w14:textId="7F74ED7C" w:rsidR="002B7AFB" w:rsidRPr="006467D3" w:rsidRDefault="0006774F" w:rsidP="006467D3">
          <w:pPr>
            <w:pStyle w:val="11"/>
            <w:rPr>
              <w:color w:val="auto"/>
            </w:rPr>
          </w:pPr>
          <w:r w:rsidRPr="006467D3">
            <w:rPr>
              <w:rFonts w:eastAsia="Calibri"/>
            </w:rPr>
            <w:t xml:space="preserve">Руководителям и участникам </w:t>
          </w:r>
          <w:r w:rsidR="00A801B5" w:rsidRPr="006467D3">
            <w:rPr>
              <w:rFonts w:eastAsia="Calibri"/>
            </w:rPr>
            <w:t>проектов</w:t>
          </w:r>
          <w:r w:rsidRPr="006467D3">
            <w:rPr>
              <w:rFonts w:eastAsia="Calibri"/>
            </w:rPr>
            <w:t xml:space="preserve"> Конкурса</w:t>
          </w:r>
          <w:r w:rsidR="002B7AFB" w:rsidRPr="006467D3">
            <w:rPr>
              <w:color w:val="auto"/>
            </w:rPr>
            <w:ptab w:relativeTo="margin" w:alignment="right" w:leader="dot"/>
          </w:r>
          <w:r w:rsidR="006606D5" w:rsidRPr="006467D3">
            <w:rPr>
              <w:color w:val="auto"/>
            </w:rPr>
            <w:t>19</w:t>
          </w:r>
        </w:p>
        <w:p w14:paraId="43C7AD80" w14:textId="2BC8F477" w:rsidR="0058046E" w:rsidRPr="006467D3" w:rsidRDefault="0058046E" w:rsidP="006467D3">
          <w:pPr>
            <w:spacing w:line="360" w:lineRule="auto"/>
            <w:ind w:left="0" w:hanging="3"/>
            <w:rPr>
              <w:lang w:val="ru-RU"/>
            </w:rPr>
          </w:pPr>
          <w:r w:rsidRPr="006467D3">
            <w:rPr>
              <w:lang w:val="ru-RU"/>
            </w:rPr>
            <w:t>План реализации исследовательских проектов……………………………....24</w:t>
          </w:r>
        </w:p>
        <w:p w14:paraId="7F52B37F" w14:textId="5A343F52" w:rsidR="0058046E" w:rsidRPr="006467D3" w:rsidRDefault="0058046E" w:rsidP="006467D3">
          <w:pPr>
            <w:spacing w:line="360" w:lineRule="auto"/>
            <w:ind w:left="0" w:hanging="3"/>
            <w:rPr>
              <w:lang w:val="ru-RU"/>
            </w:rPr>
          </w:pPr>
          <w:r w:rsidRPr="006467D3">
            <w:rPr>
              <w:lang w:val="ru-RU"/>
            </w:rPr>
            <w:t>Оформление библиографических ссылок в паспорте проекта……………...30</w:t>
          </w:r>
        </w:p>
        <w:p w14:paraId="216E073B" w14:textId="75C6E414" w:rsidR="003D46AD" w:rsidRPr="006467D3" w:rsidRDefault="003D46AD" w:rsidP="006467D3">
          <w:pPr>
            <w:spacing w:line="360" w:lineRule="auto"/>
            <w:ind w:left="0" w:hanging="3"/>
            <w:rPr>
              <w:lang w:val="ru-RU"/>
            </w:rPr>
          </w:pPr>
          <w:r w:rsidRPr="006467D3">
            <w:rPr>
              <w:lang w:val="ru-RU"/>
            </w:rPr>
            <w:t>Пример оформления паспорта исследовательского проекта………………..35</w:t>
          </w:r>
        </w:p>
        <w:p w14:paraId="065D69C6" w14:textId="0C011DC9" w:rsidR="002B7AFB" w:rsidRPr="006467D3" w:rsidRDefault="00C76A1A" w:rsidP="006467D3">
          <w:pPr>
            <w:pStyle w:val="11"/>
          </w:pPr>
          <w:r w:rsidRPr="006467D3">
            <w:t>Координаторам</w:t>
          </w:r>
          <w:r w:rsidR="002B7AFB" w:rsidRPr="006467D3">
            <w:ptab w:relativeTo="margin" w:alignment="right" w:leader="dot"/>
          </w:r>
          <w:r w:rsidR="0058046E" w:rsidRPr="006467D3">
            <w:t>46</w:t>
          </w:r>
        </w:p>
        <w:p w14:paraId="01E43610" w14:textId="7E33FF71" w:rsidR="00C76A1A" w:rsidRPr="006467D3" w:rsidRDefault="009839FF" w:rsidP="006467D3">
          <w:pPr>
            <w:pStyle w:val="11"/>
          </w:pPr>
          <w:r w:rsidRPr="006467D3">
            <w:t>Рекомендации по формированию рабочей группы для организации и проведения региональных этапов образовательно-просветительских мероприятий проекта «Без срока давности»</w:t>
          </w:r>
          <w:r w:rsidR="00C76A1A" w:rsidRPr="006467D3">
            <w:ptab w:relativeTo="margin" w:alignment="right" w:leader="dot"/>
          </w:r>
          <w:r w:rsidR="0058046E" w:rsidRPr="006467D3">
            <w:t>48</w:t>
          </w:r>
        </w:p>
        <w:p w14:paraId="2433302B" w14:textId="4BE6E927" w:rsidR="00A0294C" w:rsidRPr="006467D3" w:rsidRDefault="00A0294C" w:rsidP="006467D3">
          <w:pPr>
            <w:pStyle w:val="11"/>
          </w:pPr>
          <w:r w:rsidRPr="006467D3">
            <w:t>Организация внутриорганизационного, муниципального и регионального этапов Конкурса</w:t>
          </w:r>
          <w:r w:rsidRPr="006467D3">
            <w:ptab w:relativeTo="margin" w:alignment="right" w:leader="dot"/>
          </w:r>
          <w:r w:rsidR="0058046E" w:rsidRPr="006467D3">
            <w:t>51</w:t>
          </w:r>
        </w:p>
        <w:p w14:paraId="3C02EBB2" w14:textId="7964E99E" w:rsidR="00C76A1A" w:rsidRPr="006467D3" w:rsidRDefault="009839FF" w:rsidP="006467D3">
          <w:pPr>
            <w:pStyle w:val="11"/>
            <w:rPr>
              <w:color w:val="auto"/>
            </w:rPr>
          </w:pPr>
          <w:r w:rsidRPr="006467D3">
            <w:t>Инструкция по оформлению конкурсной документации</w:t>
          </w:r>
          <w:r w:rsidR="00C76A1A" w:rsidRPr="006467D3">
            <w:rPr>
              <w:color w:val="auto"/>
            </w:rPr>
            <w:ptab w:relativeTo="margin" w:alignment="right" w:leader="dot"/>
          </w:r>
          <w:r w:rsidR="00D50DC0" w:rsidRPr="006467D3">
            <w:rPr>
              <w:color w:val="auto"/>
            </w:rPr>
            <w:t>5</w:t>
          </w:r>
          <w:r w:rsidR="0058046E" w:rsidRPr="006467D3">
            <w:rPr>
              <w:color w:val="auto"/>
            </w:rPr>
            <w:t>7</w:t>
          </w:r>
        </w:p>
        <w:p w14:paraId="5B9099D1" w14:textId="3358AE4C" w:rsidR="00C76A1A" w:rsidRPr="006467D3" w:rsidRDefault="00C76A1A" w:rsidP="006467D3">
          <w:pPr>
            <w:pStyle w:val="11"/>
          </w:pPr>
          <w:r w:rsidRPr="006467D3">
            <w:t>Членам жюри Конкурса</w:t>
          </w:r>
          <w:r w:rsidRPr="006467D3">
            <w:ptab w:relativeTo="margin" w:alignment="right" w:leader="dot"/>
          </w:r>
          <w:r w:rsidR="0058046E" w:rsidRPr="006467D3">
            <w:t>62</w:t>
          </w:r>
        </w:p>
        <w:p w14:paraId="57BECA0D" w14:textId="599F4C3C" w:rsidR="00C76A1A" w:rsidRPr="006467D3" w:rsidRDefault="00724DEB" w:rsidP="006467D3">
          <w:pPr>
            <w:pStyle w:val="11"/>
          </w:pPr>
          <w:r w:rsidRPr="006467D3">
            <w:t>Информационные ресурсы</w:t>
          </w:r>
          <w:r w:rsidR="00C76A1A" w:rsidRPr="006467D3">
            <w:ptab w:relativeTo="margin" w:alignment="right" w:leader="dot"/>
          </w:r>
          <w:r w:rsidR="0058046E" w:rsidRPr="006467D3">
            <w:t>67</w:t>
          </w:r>
        </w:p>
        <w:p w14:paraId="14B97DA1" w14:textId="24F60BC2" w:rsidR="00A20B3C" w:rsidRPr="006467D3" w:rsidRDefault="0058046E" w:rsidP="006467D3">
          <w:pPr>
            <w:pStyle w:val="11"/>
          </w:pPr>
          <w:r w:rsidRPr="006467D3">
            <w:t>Список рекомендованной литературы и других источников</w:t>
          </w:r>
          <w:r w:rsidR="00724DEB" w:rsidRPr="006467D3">
            <w:ptab w:relativeTo="margin" w:alignment="right" w:leader="dot"/>
          </w:r>
          <w:r w:rsidR="00790DD6" w:rsidRPr="006467D3">
            <w:t>7</w:t>
          </w:r>
          <w:r w:rsidRPr="006467D3">
            <w:t>5</w:t>
          </w:r>
        </w:p>
        <w:p w14:paraId="2BF979C4" w14:textId="141D5729" w:rsidR="002B7AFB" w:rsidRPr="00DD7EFD" w:rsidRDefault="00A20B3C" w:rsidP="006467D3">
          <w:pPr>
            <w:pStyle w:val="11"/>
          </w:pPr>
          <w:r w:rsidRPr="006467D3">
            <w:t>Приложения</w:t>
          </w:r>
          <w:r w:rsidRPr="006467D3">
            <w:ptab w:relativeTo="margin" w:alignment="right" w:leader="dot"/>
          </w:r>
          <w:r w:rsidR="00E86ED5" w:rsidRPr="006467D3">
            <w:t>107</w:t>
          </w:r>
        </w:p>
      </w:sdtContent>
    </w:sdt>
    <w:p w14:paraId="2A238E74" w14:textId="77777777" w:rsidR="00F54900" w:rsidRPr="00DD7EFD" w:rsidRDefault="00F54900" w:rsidP="002B7AFB">
      <w:pPr>
        <w:spacing w:line="360" w:lineRule="auto"/>
        <w:ind w:left="0" w:hanging="3"/>
        <w:rPr>
          <w:color w:val="auto"/>
          <w:lang w:val="ru-RU" w:eastAsia="hi-IN" w:bidi="hi-IN"/>
        </w:rPr>
      </w:pPr>
    </w:p>
    <w:p w14:paraId="0A868F12" w14:textId="672B50D8" w:rsidR="00F54900" w:rsidRPr="00DD7EFD" w:rsidRDefault="00F54900" w:rsidP="002B7AFB">
      <w:pPr>
        <w:suppressAutoHyphens w:val="0"/>
        <w:spacing w:after="16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3C96E3A" w14:textId="61964EEE" w:rsidR="00F54900" w:rsidRPr="00DD7EFD" w:rsidRDefault="00F54900" w:rsidP="00031A17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5E5EF293" w14:textId="7B8CE3BD" w:rsidR="00F54900" w:rsidRPr="00DD7EFD" w:rsidRDefault="00F54900" w:rsidP="00031A17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6709D0E7" w14:textId="7EA028DF" w:rsidR="00F54900" w:rsidRPr="00DD7EFD" w:rsidRDefault="00F54900" w:rsidP="00031A17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0F5C7B51" w14:textId="2B0F41B6" w:rsidR="005B3C7C" w:rsidRPr="00DD7EFD" w:rsidRDefault="005B3C7C" w:rsidP="002A32E9">
      <w:pPr>
        <w:suppressAutoHyphens w:val="0"/>
        <w:spacing w:after="160" w:line="259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53E5FC31" w14:textId="606DA925" w:rsidR="00031A17" w:rsidRPr="00DD7EFD" w:rsidRDefault="00FF387E" w:rsidP="00C76A1A">
      <w:pPr>
        <w:suppressAutoHyphens w:val="0"/>
        <w:spacing w:after="16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lastRenderedPageBreak/>
        <w:t>Принятые сокращения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356"/>
        <w:gridCol w:w="6458"/>
      </w:tblGrid>
      <w:tr w:rsidR="00031A17" w:rsidRPr="00550CE2" w14:paraId="3CF1E277" w14:textId="77777777" w:rsidTr="005D3A2D">
        <w:tc>
          <w:tcPr>
            <w:tcW w:w="2552" w:type="dxa"/>
          </w:tcPr>
          <w:p w14:paraId="1570EC63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Конкурс</w:t>
            </w:r>
          </w:p>
        </w:tc>
        <w:tc>
          <w:tcPr>
            <w:tcW w:w="283" w:type="dxa"/>
          </w:tcPr>
          <w:p w14:paraId="2829528E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5450DB17" w14:textId="26A3CB27" w:rsidR="00031A17" w:rsidRPr="00DD7EFD" w:rsidRDefault="00D7031E" w:rsidP="00D7031E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7031E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Всероссийск</w:t>
            </w:r>
            <w:r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ий конкурс</w:t>
            </w:r>
            <w:r w:rsidRPr="00D7031E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проводим</w:t>
            </w:r>
            <w:r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ый </w:t>
            </w:r>
            <w:r w:rsidRPr="00D7031E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 2025/26 учебном году</w:t>
            </w:r>
          </w:p>
        </w:tc>
      </w:tr>
      <w:tr w:rsidR="0092041A" w:rsidRPr="00DD7EFD" w14:paraId="781A2F29" w14:textId="77777777" w:rsidTr="005D3A2D">
        <w:tc>
          <w:tcPr>
            <w:tcW w:w="2552" w:type="dxa"/>
          </w:tcPr>
          <w:p w14:paraId="4291C514" w14:textId="77777777" w:rsidR="0092041A" w:rsidRPr="00DD7EFD" w:rsidRDefault="0092041A" w:rsidP="00E6572A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Проект</w:t>
            </w:r>
          </w:p>
        </w:tc>
        <w:tc>
          <w:tcPr>
            <w:tcW w:w="283" w:type="dxa"/>
          </w:tcPr>
          <w:p w14:paraId="6D42648F" w14:textId="77777777" w:rsidR="0092041A" w:rsidRPr="00DD7EFD" w:rsidRDefault="0092041A" w:rsidP="00E6572A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2718A90D" w14:textId="77777777" w:rsidR="0092041A" w:rsidRPr="00DD7EFD" w:rsidRDefault="0092041A" w:rsidP="00E6572A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проект «Без срока давности»</w:t>
            </w:r>
          </w:p>
        </w:tc>
      </w:tr>
      <w:tr w:rsidR="00031A17" w:rsidRPr="00550CE2" w14:paraId="632AFB4F" w14:textId="77777777" w:rsidTr="005D3A2D">
        <w:tc>
          <w:tcPr>
            <w:tcW w:w="2552" w:type="dxa"/>
          </w:tcPr>
          <w:p w14:paraId="2689B24B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Координатор</w:t>
            </w:r>
          </w:p>
        </w:tc>
        <w:tc>
          <w:tcPr>
            <w:tcW w:w="283" w:type="dxa"/>
          </w:tcPr>
          <w:p w14:paraId="0B89B088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3C45F73F" w14:textId="2D133A65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представитель </w:t>
            </w:r>
            <w:r w:rsidR="00E21CC0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исполнительного органа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субъекта Российской Федерации, осуществляющего государственное управление в сфере образования, согласованный учредителем Конкурса,</w:t>
            </w:r>
            <w:r w:rsidRPr="00DD7EFD">
              <w:rPr>
                <w:lang w:val="ru-RU"/>
              </w:rPr>
              <w:t xml:space="preserve"> </w:t>
            </w:r>
            <w:r w:rsidRPr="00DD7EFD">
              <w:rPr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по реализации образовательно-просветительских мероприятийПроекта в субъекте Российской Федерации </w:t>
            </w:r>
          </w:p>
        </w:tc>
      </w:tr>
      <w:tr w:rsidR="00031A17" w:rsidRPr="00550CE2" w14:paraId="50ACF843" w14:textId="77777777" w:rsidTr="005D3A2D">
        <w:tc>
          <w:tcPr>
            <w:tcW w:w="2552" w:type="dxa"/>
          </w:tcPr>
          <w:p w14:paraId="02F7F439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Личный кабинет</w:t>
            </w:r>
          </w:p>
        </w:tc>
        <w:tc>
          <w:tcPr>
            <w:tcW w:w="283" w:type="dxa"/>
          </w:tcPr>
          <w:p w14:paraId="7D60DF1B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6519" w:type="dxa"/>
          </w:tcPr>
          <w:p w14:paraId="085C1C0E" w14:textId="750DC6BE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личный кабинет Координатора</w:t>
            </w:r>
            <w:r w:rsidR="00A219F8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/члена жюри федерального этапа Конкурса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на официальном сайте Конкурса</w:t>
            </w:r>
          </w:p>
        </w:tc>
      </w:tr>
      <w:tr w:rsidR="00031A17" w:rsidRPr="00DD7EFD" w14:paraId="5509CEC9" w14:textId="77777777" w:rsidTr="005D3A2D">
        <w:tc>
          <w:tcPr>
            <w:tcW w:w="2552" w:type="dxa"/>
          </w:tcPr>
          <w:p w14:paraId="16BCFE81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методические рекомендации</w:t>
            </w:r>
          </w:p>
        </w:tc>
        <w:tc>
          <w:tcPr>
            <w:tcW w:w="283" w:type="dxa"/>
          </w:tcPr>
          <w:p w14:paraId="6B7C5E5F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1D3D559B" w14:textId="55B405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методические рекомендации по организации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и проведению Конкурса, разработанные Оператором Конкурса</w:t>
            </w:r>
          </w:p>
        </w:tc>
      </w:tr>
      <w:tr w:rsidR="00031A17" w:rsidRPr="00550CE2" w14:paraId="152BDFAB" w14:textId="77777777" w:rsidTr="005D3A2D">
        <w:tc>
          <w:tcPr>
            <w:tcW w:w="2552" w:type="dxa"/>
          </w:tcPr>
          <w:p w14:paraId="744EC6B0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Оператор</w:t>
            </w:r>
          </w:p>
        </w:tc>
        <w:tc>
          <w:tcPr>
            <w:tcW w:w="283" w:type="dxa"/>
          </w:tcPr>
          <w:p w14:paraId="0D294DB2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04964D9B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</w:p>
        </w:tc>
      </w:tr>
      <w:tr w:rsidR="00031A17" w:rsidRPr="00550CE2" w14:paraId="51C83A0A" w14:textId="77777777" w:rsidTr="005D3A2D">
        <w:tc>
          <w:tcPr>
            <w:tcW w:w="2552" w:type="dxa"/>
          </w:tcPr>
          <w:p w14:paraId="3C2764FA" w14:textId="4A79327B" w:rsidR="00031A17" w:rsidRPr="00DD7EFD" w:rsidRDefault="00031A17" w:rsidP="00461D33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Организатор региональн</w:t>
            </w:r>
            <w:r w:rsidR="00461D33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ых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этап</w:t>
            </w:r>
            <w:r w:rsidR="00461D33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ов</w:t>
            </w:r>
          </w:p>
        </w:tc>
        <w:tc>
          <w:tcPr>
            <w:tcW w:w="283" w:type="dxa"/>
          </w:tcPr>
          <w:p w14:paraId="4E599333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5D70F733" w14:textId="76428FBA" w:rsidR="00031A17" w:rsidRPr="00DD7EFD" w:rsidRDefault="00A0294C" w:rsidP="00A0294C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организатор внутриорганизационного, муниципального и регионального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этап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ов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Конкурса – официальный представитель</w:t>
            </w:r>
            <w:r w:rsidR="008E218B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исполнительного органа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субъекта Российской Федерации, осуществляющего государственное управление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 сфере образования</w:t>
            </w:r>
          </w:p>
        </w:tc>
      </w:tr>
      <w:tr w:rsidR="00031A17" w:rsidRPr="00DD7EFD" w14:paraId="7C503CB8" w14:textId="77777777" w:rsidTr="005D3A2D">
        <w:tc>
          <w:tcPr>
            <w:tcW w:w="2552" w:type="dxa"/>
          </w:tcPr>
          <w:p w14:paraId="05567331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Оргкомитет</w:t>
            </w:r>
          </w:p>
        </w:tc>
        <w:tc>
          <w:tcPr>
            <w:tcW w:w="283" w:type="dxa"/>
          </w:tcPr>
          <w:p w14:paraId="608DC3D0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399DF86D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организационный комитет Конкурса</w:t>
            </w:r>
          </w:p>
        </w:tc>
      </w:tr>
      <w:tr w:rsidR="00031A17" w:rsidRPr="00550CE2" w14:paraId="4B0ACD42" w14:textId="77777777" w:rsidTr="005D3A2D">
        <w:tc>
          <w:tcPr>
            <w:tcW w:w="2552" w:type="dxa"/>
          </w:tcPr>
          <w:p w14:paraId="2D3657DB" w14:textId="5A451735" w:rsidR="00031A17" w:rsidRPr="00DD7EFD" w:rsidRDefault="00E0378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lastRenderedPageBreak/>
              <w:t>о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фициальный сайт Конкурса</w:t>
            </w:r>
          </w:p>
        </w:tc>
        <w:tc>
          <w:tcPr>
            <w:tcW w:w="283" w:type="dxa"/>
          </w:tcPr>
          <w:p w14:paraId="18D52D86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454033AA" w14:textId="3B1D5A61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официальный сайт Конкурса</w:t>
            </w:r>
            <w:bookmarkStart w:id="0" w:name="_Hlk106785426"/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–  https://rp.memory45.su</w:t>
            </w:r>
            <w:bookmarkEnd w:id="0"/>
          </w:p>
        </w:tc>
      </w:tr>
      <w:tr w:rsidR="00031A17" w:rsidRPr="00550CE2" w14:paraId="1DF174CD" w14:textId="77777777" w:rsidTr="005D3A2D">
        <w:trPr>
          <w:trHeight w:val="1265"/>
        </w:trPr>
        <w:tc>
          <w:tcPr>
            <w:tcW w:w="2552" w:type="dxa"/>
          </w:tcPr>
          <w:p w14:paraId="78714845" w14:textId="19358143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Руководители проектов</w:t>
            </w:r>
          </w:p>
        </w:tc>
        <w:tc>
          <w:tcPr>
            <w:tcW w:w="283" w:type="dxa"/>
          </w:tcPr>
          <w:p w14:paraId="2CEE8377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55364492" w14:textId="31AE2647" w:rsidR="00031A17" w:rsidRPr="00DD7EFD" w:rsidRDefault="00E21CC0" w:rsidP="00E21CC0">
            <w:pPr>
              <w:suppressAutoHyphens w:val="0"/>
              <w:spacing w:after="160" w:line="259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педагогические работники образовательных организаций, осуществляющие общее руководство и сопровождение работы обучающихся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над проектом для участия в Конкурсе</w:t>
            </w:r>
          </w:p>
        </w:tc>
      </w:tr>
      <w:tr w:rsidR="00031A17" w:rsidRPr="00550CE2" w14:paraId="264ED18B" w14:textId="77777777" w:rsidTr="005D3A2D">
        <w:tc>
          <w:tcPr>
            <w:tcW w:w="2552" w:type="dxa"/>
          </w:tcPr>
          <w:p w14:paraId="531A9531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Положение</w:t>
            </w:r>
          </w:p>
        </w:tc>
        <w:tc>
          <w:tcPr>
            <w:tcW w:w="283" w:type="dxa"/>
          </w:tcPr>
          <w:p w14:paraId="3DDA65E6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7E83EE02" w14:textId="13F3072E" w:rsidR="00031A17" w:rsidRPr="00DD7EFD" w:rsidRDefault="00031A17" w:rsidP="009D48F9">
            <w:pPr>
              <w:suppressAutoHyphens w:val="0"/>
              <w:spacing w:after="160" w:line="259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Положение </w:t>
            </w:r>
            <w:r w:rsidR="009D48F9" w:rsidRP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 Всероссийском конкурсе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о, среднего общего образования </w:t>
            </w:r>
            <w:r w:rsidR="009D48F9" w:rsidRP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и обучающихся образовательных организаций, реализующих образовательные программы среднего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профессионального образования, </w:t>
            </w:r>
            <w:r w:rsidR="009D48F9" w:rsidRP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проводимом в 2025/26 учебном году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, утвержденное приказом Министерства </w:t>
            </w:r>
            <w:r w:rsidR="00C733C2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росвещения Российской Федерации от 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29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октября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202</w:t>
            </w:r>
            <w:r w:rsidR="0092041A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5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года № 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790</w:t>
            </w:r>
          </w:p>
        </w:tc>
      </w:tr>
      <w:tr w:rsidR="00031A17" w:rsidRPr="00550CE2" w14:paraId="0E77DBCB" w14:textId="77777777" w:rsidTr="005D3A2D">
        <w:tc>
          <w:tcPr>
            <w:tcW w:w="2552" w:type="dxa"/>
          </w:tcPr>
          <w:p w14:paraId="25BEA92A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региональное Положение</w:t>
            </w:r>
          </w:p>
        </w:tc>
        <w:tc>
          <w:tcPr>
            <w:tcW w:w="283" w:type="dxa"/>
          </w:tcPr>
          <w:p w14:paraId="1E6C7558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41DE7694" w14:textId="7D6FAF9E" w:rsidR="00031A17" w:rsidRPr="00DD7EFD" w:rsidRDefault="00031A17" w:rsidP="0092041A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положение об организации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  <w:t>и проведении</w:t>
            </w:r>
            <w:r w:rsidR="0092041A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внутриорганизационного, муниципального и регионального этапов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Конкурса в субъекте Российской Федерации</w:t>
            </w:r>
          </w:p>
        </w:tc>
      </w:tr>
      <w:tr w:rsidR="00031A17" w:rsidRPr="00550CE2" w14:paraId="5229E9E7" w14:textId="77777777" w:rsidTr="005D3A2D">
        <w:tc>
          <w:tcPr>
            <w:tcW w:w="2552" w:type="dxa"/>
          </w:tcPr>
          <w:p w14:paraId="2737ADED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тематические направления</w:t>
            </w:r>
          </w:p>
        </w:tc>
        <w:tc>
          <w:tcPr>
            <w:tcW w:w="283" w:type="dxa"/>
          </w:tcPr>
          <w:p w14:paraId="1E1812E6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1C99C511" w14:textId="1A589912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тематические направления Конкурса, связанные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 сохранением и увековечением памяти о Великой Отечественной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войне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1941–1945 годов, геноциде мирного населения СССР, жертвах военных преступлений нацистов и их пособников в период Великой Отечественной войны 1941–1945 годов</w:t>
            </w:r>
          </w:p>
        </w:tc>
      </w:tr>
      <w:tr w:rsidR="00031A17" w:rsidRPr="00550CE2" w14:paraId="51865B63" w14:textId="77777777" w:rsidTr="005D3A2D">
        <w:tc>
          <w:tcPr>
            <w:tcW w:w="2552" w:type="dxa"/>
          </w:tcPr>
          <w:p w14:paraId="2CFF1CC2" w14:textId="1C609FC5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участники Конкурса</w:t>
            </w:r>
          </w:p>
        </w:tc>
        <w:tc>
          <w:tcPr>
            <w:tcW w:w="283" w:type="dxa"/>
          </w:tcPr>
          <w:p w14:paraId="51FF1026" w14:textId="77777777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411B5B32" w14:textId="5BF0EAD3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обучающиеся 8–11 классов образовательных организаций, реализующих образовательные программы основного общего и среднего общего образования, обучающиеся образовательных организаций, реализующих образовательные программы среднего профессионального образования</w:t>
            </w:r>
          </w:p>
        </w:tc>
      </w:tr>
      <w:tr w:rsidR="00031A17" w:rsidRPr="00DD7EFD" w14:paraId="37BD6752" w14:textId="77777777" w:rsidTr="005D3A2D">
        <w:tc>
          <w:tcPr>
            <w:tcW w:w="2552" w:type="dxa"/>
          </w:tcPr>
          <w:p w14:paraId="2A6CD715" w14:textId="428B152C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Учредитель Конкурса</w:t>
            </w:r>
          </w:p>
        </w:tc>
        <w:tc>
          <w:tcPr>
            <w:tcW w:w="283" w:type="dxa"/>
          </w:tcPr>
          <w:p w14:paraId="2C840C9C" w14:textId="77777777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60E47730" w14:textId="77777777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Министерство просвещения Российской Федерации</w:t>
            </w:r>
          </w:p>
        </w:tc>
      </w:tr>
    </w:tbl>
    <w:p w14:paraId="3643C1AD" w14:textId="40EBE717" w:rsidR="00BD6A36" w:rsidRPr="00DD7EFD" w:rsidRDefault="00676D0C" w:rsidP="0012117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7EF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</w:p>
    <w:p w14:paraId="0DA85727" w14:textId="67E35264" w:rsidR="0000341B" w:rsidRPr="00DD7EFD" w:rsidRDefault="001250DA" w:rsidP="007A4D23">
      <w:pPr>
        <w:spacing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Всероссийский конкурс исследовательских проектов «Без срока давности» </w:t>
      </w:r>
      <w:r w:rsidR="00A219F8" w:rsidRPr="00DD7EFD">
        <w:rPr>
          <w:rFonts w:cs="Times New Roman"/>
          <w:szCs w:val="28"/>
          <w:lang w:val="ru-RU"/>
        </w:rPr>
        <w:t>начал свою историю</w:t>
      </w:r>
      <w:r w:rsidRPr="00DD7EFD">
        <w:rPr>
          <w:rFonts w:cs="Times New Roman"/>
          <w:szCs w:val="28"/>
          <w:lang w:val="ru-RU"/>
        </w:rPr>
        <w:t xml:space="preserve"> в 2022 году </w:t>
      </w:r>
      <w:r w:rsidR="00A219F8" w:rsidRPr="00DD7EFD">
        <w:rPr>
          <w:rFonts w:cs="Times New Roman"/>
          <w:szCs w:val="28"/>
          <w:lang w:val="ru-RU"/>
        </w:rPr>
        <w:t>с</w:t>
      </w:r>
      <w:r w:rsidR="00BA177B" w:rsidRPr="00DD7EFD">
        <w:rPr>
          <w:rFonts w:cs="Times New Roman"/>
          <w:szCs w:val="28"/>
          <w:lang w:val="ru-RU"/>
        </w:rPr>
        <w:t xml:space="preserve"> </w:t>
      </w:r>
      <w:r w:rsidR="00A219F8" w:rsidRPr="00DD7EFD">
        <w:rPr>
          <w:rFonts w:cs="Times New Roman"/>
          <w:szCs w:val="28"/>
          <w:lang w:val="ru-RU"/>
        </w:rPr>
        <w:t xml:space="preserve">целью </w:t>
      </w:r>
      <w:r w:rsidRPr="00DD7EFD">
        <w:rPr>
          <w:rFonts w:cs="Times New Roman"/>
          <w:szCs w:val="28"/>
          <w:lang w:val="ru-RU"/>
        </w:rPr>
        <w:t xml:space="preserve">формирования и развития у обучающихся опыта проектно-исследовательской деятельности </w:t>
      </w:r>
      <w:r w:rsidR="00E03787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с источниками исторической памяти о геноциде мирного советского населения в период Великой Отечественной войны 1941–1945 гг., а также умений представлять результаты проектной деятельности</w:t>
      </w:r>
      <w:r w:rsidR="00BA177B" w:rsidRPr="00DD7EFD">
        <w:rPr>
          <w:rFonts w:cs="Times New Roman"/>
          <w:szCs w:val="28"/>
          <w:lang w:val="ru-RU"/>
        </w:rPr>
        <w:t>.</w:t>
      </w:r>
      <w:r w:rsidR="007A4D23" w:rsidRPr="00DD7EFD">
        <w:rPr>
          <w:rFonts w:cs="Times New Roman"/>
          <w:szCs w:val="28"/>
          <w:lang w:val="ru-RU"/>
        </w:rPr>
        <w:t xml:space="preserve"> </w:t>
      </w:r>
      <w:r w:rsidR="0000341B" w:rsidRPr="00DD7EFD">
        <w:rPr>
          <w:rFonts w:cs="Times New Roman"/>
          <w:szCs w:val="28"/>
          <w:lang w:val="ru-RU"/>
        </w:rPr>
        <w:t xml:space="preserve">В первый год </w:t>
      </w:r>
      <w:r w:rsidR="00E03787">
        <w:rPr>
          <w:rFonts w:cs="Times New Roman"/>
          <w:szCs w:val="28"/>
          <w:lang w:val="ru-RU"/>
        </w:rPr>
        <w:br/>
      </w:r>
      <w:r w:rsidR="0000341B" w:rsidRPr="00DD7EFD">
        <w:rPr>
          <w:rFonts w:cs="Times New Roman"/>
          <w:szCs w:val="28"/>
          <w:lang w:val="ru-RU"/>
        </w:rPr>
        <w:t>в Конкурсе приняли участие более 2</w:t>
      </w:r>
      <w:r w:rsidR="00A219F8" w:rsidRPr="00DD7EFD">
        <w:rPr>
          <w:rFonts w:ascii="Cambria" w:hAnsi="Cambria" w:cs="Times New Roman"/>
          <w:szCs w:val="28"/>
          <w:lang w:val="ru-RU"/>
        </w:rPr>
        <w:t> </w:t>
      </w:r>
      <w:r w:rsidR="00A219F8" w:rsidRPr="00DD7EFD">
        <w:rPr>
          <w:rFonts w:cs="Times New Roman"/>
          <w:szCs w:val="28"/>
          <w:lang w:val="ru-RU"/>
        </w:rPr>
        <w:t xml:space="preserve">800 </w:t>
      </w:r>
      <w:r w:rsidR="0000341B" w:rsidRPr="00DD7EFD">
        <w:rPr>
          <w:rFonts w:cs="Times New Roman"/>
          <w:szCs w:val="28"/>
          <w:lang w:val="ru-RU"/>
        </w:rPr>
        <w:t>человек из 61 региона России</w:t>
      </w:r>
      <w:r w:rsidR="004E50BA" w:rsidRPr="00DD7EFD">
        <w:rPr>
          <w:rFonts w:cs="Times New Roman"/>
          <w:szCs w:val="28"/>
          <w:lang w:val="ru-RU"/>
        </w:rPr>
        <w:t>, во втором году в Конкурсе приняли участие уже более 3</w:t>
      </w:r>
      <w:r w:rsidR="00E03787">
        <w:rPr>
          <w:rFonts w:cs="Times New Roman"/>
          <w:szCs w:val="28"/>
          <w:lang w:val="ru-RU"/>
        </w:rPr>
        <w:t> </w:t>
      </w:r>
      <w:r w:rsidR="004E50BA" w:rsidRPr="00DD7EFD">
        <w:rPr>
          <w:rFonts w:cs="Times New Roman"/>
          <w:szCs w:val="28"/>
          <w:lang w:val="ru-RU"/>
        </w:rPr>
        <w:t xml:space="preserve">200 человек </w:t>
      </w:r>
      <w:r w:rsidR="00E03787">
        <w:rPr>
          <w:rFonts w:cs="Times New Roman"/>
          <w:szCs w:val="28"/>
          <w:lang w:val="ru-RU"/>
        </w:rPr>
        <w:br/>
      </w:r>
      <w:r w:rsidR="004E50BA" w:rsidRPr="00DD7EFD">
        <w:rPr>
          <w:rFonts w:cs="Times New Roman"/>
          <w:szCs w:val="28"/>
          <w:lang w:val="ru-RU"/>
        </w:rPr>
        <w:t>из 72 регионов России</w:t>
      </w:r>
      <w:r w:rsidR="00620B71" w:rsidRPr="00DD7EFD">
        <w:rPr>
          <w:rFonts w:cs="Times New Roman"/>
          <w:szCs w:val="28"/>
          <w:lang w:val="ru-RU"/>
        </w:rPr>
        <w:t xml:space="preserve"> в третьем году 3</w:t>
      </w:r>
      <w:r w:rsidR="00E03787">
        <w:rPr>
          <w:rFonts w:cs="Times New Roman"/>
          <w:szCs w:val="28"/>
          <w:lang w:val="ru-RU"/>
        </w:rPr>
        <w:t> </w:t>
      </w:r>
      <w:r w:rsidR="00620B71" w:rsidRPr="00DD7EFD">
        <w:rPr>
          <w:rFonts w:cs="Times New Roman"/>
          <w:szCs w:val="28"/>
          <w:lang w:val="ru-RU"/>
        </w:rPr>
        <w:t xml:space="preserve">600 человек из 75 </w:t>
      </w:r>
      <w:r w:rsidR="009D48F9">
        <w:rPr>
          <w:rFonts w:cs="Times New Roman"/>
          <w:szCs w:val="28"/>
          <w:lang w:val="ru-RU"/>
        </w:rPr>
        <w:t xml:space="preserve">регионов, в 2025, в год 80-летия Победы в Конкурсе приняли участие 13 812 человек из 83 </w:t>
      </w:r>
      <w:r w:rsidR="00620B71" w:rsidRPr="00DD7EFD">
        <w:rPr>
          <w:rFonts w:cs="Times New Roman"/>
          <w:szCs w:val="28"/>
          <w:lang w:val="ru-RU"/>
        </w:rPr>
        <w:t>субъектов Российской Федерации</w:t>
      </w:r>
      <w:r w:rsidR="0000341B" w:rsidRPr="00DD7EFD">
        <w:rPr>
          <w:rFonts w:cs="Times New Roman"/>
          <w:szCs w:val="28"/>
          <w:lang w:val="ru-RU"/>
        </w:rPr>
        <w:t>.</w:t>
      </w:r>
    </w:p>
    <w:p w14:paraId="719EB53D" w14:textId="7B50E032" w:rsidR="00121178" w:rsidRPr="00DD7EFD" w:rsidRDefault="00AE5954" w:rsidP="007A4D23">
      <w:pPr>
        <w:spacing w:line="360" w:lineRule="auto"/>
        <w:ind w:leftChars="0" w:left="0" w:right="0" w:firstLineChars="253" w:firstLine="708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lang w:val="ru-RU"/>
        </w:rPr>
        <w:t>И</w:t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нформационное сопровождение Конкурса осуществляется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официальном сайте образовательно-просветительских мероприятий проекта «Без срока давности» </w:t>
      </w:r>
      <w:r w:rsidR="0067154F" w:rsidRPr="00DD7EFD">
        <w:t>https</w:t>
      </w:r>
      <w:r w:rsidR="0067154F" w:rsidRPr="00DD7EFD">
        <w:rPr>
          <w:lang w:val="ru-RU"/>
        </w:rPr>
        <w:t>://</w:t>
      </w:r>
      <w:r w:rsidR="0067154F" w:rsidRPr="00DD7EFD">
        <w:t>rp</w:t>
      </w:r>
      <w:r w:rsidR="0067154F" w:rsidRPr="00DD7EFD">
        <w:rPr>
          <w:lang w:val="ru-RU"/>
        </w:rPr>
        <w:t>.</w:t>
      </w:r>
      <w:r w:rsidR="0067154F" w:rsidRPr="00DD7EFD">
        <w:t>memory</w:t>
      </w:r>
      <w:r w:rsidR="0067154F" w:rsidRPr="00DD7EFD">
        <w:rPr>
          <w:lang w:val="ru-RU"/>
        </w:rPr>
        <w:t>45.</w:t>
      </w:r>
      <w:r w:rsidR="0067154F" w:rsidRPr="00DD7EFD">
        <w:t>su</w:t>
      </w:r>
      <w:r w:rsidR="0067154F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 в социальных сетях: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мессенджере «Telegram» </w:t>
      </w:r>
      <w:r w:rsidR="00283591" w:rsidRPr="00DD7EFD">
        <w:t>https</w:t>
      </w:r>
      <w:r w:rsidR="00283591" w:rsidRPr="00DD7EFD">
        <w:rPr>
          <w:lang w:val="ru-RU"/>
        </w:rPr>
        <w:t>://</w:t>
      </w:r>
      <w:r w:rsidR="00283591" w:rsidRPr="00DD7EFD">
        <w:t>t</w:t>
      </w:r>
      <w:r w:rsidR="00283591" w:rsidRPr="00DD7EFD">
        <w:rPr>
          <w:lang w:val="ru-RU"/>
        </w:rPr>
        <w:t>.</w:t>
      </w:r>
      <w:r w:rsidR="00283591" w:rsidRPr="00DD7EFD">
        <w:t>me</w:t>
      </w:r>
      <w:r w:rsidR="00283591" w:rsidRPr="00DD7EFD">
        <w:rPr>
          <w:lang w:val="ru-RU"/>
        </w:rPr>
        <w:t>/</w:t>
      </w:r>
      <w:r w:rsidR="00283591" w:rsidRPr="00DD7EFD">
        <w:t>bezsrokadavnosti</w:t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в социальной сети «Вконтакте» </w:t>
      </w:r>
      <w:r w:rsidR="00283591" w:rsidRPr="00DD7EFD">
        <w:t>https</w:t>
      </w:r>
      <w:r w:rsidR="00283591" w:rsidRPr="00DD7EFD">
        <w:rPr>
          <w:lang w:val="ru-RU"/>
        </w:rPr>
        <w:t>://</w:t>
      </w:r>
      <w:r w:rsidR="00283591" w:rsidRPr="00DD7EFD">
        <w:t>vk</w:t>
      </w:r>
      <w:r w:rsidR="00283591" w:rsidRPr="00DD7EFD">
        <w:rPr>
          <w:lang w:val="ru-RU"/>
        </w:rPr>
        <w:t>.</w:t>
      </w:r>
      <w:r w:rsidR="00283591" w:rsidRPr="00DD7EFD">
        <w:t>com</w:t>
      </w:r>
      <w:r w:rsidR="00283591" w:rsidRPr="00DD7EFD">
        <w:rPr>
          <w:lang w:val="ru-RU"/>
        </w:rPr>
        <w:t>/</w:t>
      </w:r>
      <w:r w:rsidR="00283591" w:rsidRPr="00DD7EFD">
        <w:t>bezsrokadavnosti</w:t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 в видеохостинге «Rutube» </w:t>
      </w:r>
      <w:r w:rsidR="00283591" w:rsidRPr="00DD7EFD">
        <w:t>https</w:t>
      </w:r>
      <w:r w:rsidR="00283591" w:rsidRPr="00DD7EFD">
        <w:rPr>
          <w:lang w:val="ru-RU"/>
        </w:rPr>
        <w:t>://</w:t>
      </w:r>
      <w:r w:rsidR="00283591" w:rsidRPr="00DD7EFD">
        <w:t>rutube</w:t>
      </w:r>
      <w:r w:rsidR="00283591" w:rsidRPr="00DD7EFD">
        <w:rPr>
          <w:lang w:val="ru-RU"/>
        </w:rPr>
        <w:t>.</w:t>
      </w:r>
      <w:r w:rsidR="00283591" w:rsidRPr="00DD7EFD">
        <w:t>ru</w:t>
      </w:r>
      <w:r w:rsidR="00283591" w:rsidRPr="00DD7EFD">
        <w:rPr>
          <w:lang w:val="ru-RU"/>
        </w:rPr>
        <w:t>/</w:t>
      </w:r>
      <w:r w:rsidR="00283591" w:rsidRPr="00DD7EFD">
        <w:t>channel</w:t>
      </w:r>
      <w:r w:rsidR="00283591" w:rsidRPr="00DD7EFD">
        <w:rPr>
          <w:lang w:val="ru-RU"/>
        </w:rPr>
        <w:t>/26232315/</w:t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220F7835" w14:textId="2379D566" w:rsidR="007A4D23" w:rsidRPr="00DD7EFD" w:rsidRDefault="006240F0" w:rsidP="007A4D23">
      <w:pPr>
        <w:spacing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Основной отличительной чертой работы обучающихся в рамках Ко</w:t>
      </w:r>
      <w:r w:rsidR="0063300E" w:rsidRPr="00DD7EFD">
        <w:rPr>
          <w:rFonts w:eastAsiaTheme="minorHAnsi" w:cs="Times New Roman"/>
          <w:color w:val="auto"/>
          <w:position w:val="0"/>
          <w:szCs w:val="28"/>
          <w:lang w:val="ru-RU"/>
        </w:rPr>
        <w:t>нкурса является поиск, знакомство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 активная исследовательская работа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 подлинны</w:t>
      </w:r>
      <w:r w:rsidR="005E6F4C" w:rsidRPr="00DD7EFD">
        <w:rPr>
          <w:rFonts w:eastAsiaTheme="minorHAnsi" w:cs="Times New Roman"/>
          <w:color w:val="auto"/>
          <w:position w:val="0"/>
          <w:szCs w:val="28"/>
          <w:lang w:val="ru-RU"/>
        </w:rPr>
        <w:t>ми историческими источниками, которая оказ</w:t>
      </w:r>
      <w:r w:rsidR="0063300E" w:rsidRPr="00DD7EFD">
        <w:rPr>
          <w:rFonts w:eastAsiaTheme="minorHAnsi" w:cs="Times New Roman"/>
          <w:color w:val="auto"/>
          <w:position w:val="0"/>
          <w:szCs w:val="28"/>
          <w:lang w:val="ru-RU"/>
        </w:rPr>
        <w:t>ывает серьёзное влияние на разв</w:t>
      </w:r>
      <w:r w:rsidR="005E6F4C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итие личности обучающихся, способствует формированию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="005E6F4C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у них </w:t>
      </w:r>
      <w:r w:rsidR="0063300E" w:rsidRPr="00DD7EFD">
        <w:rPr>
          <w:rFonts w:eastAsiaTheme="minorHAnsi" w:cs="Times New Roman"/>
          <w:color w:val="auto"/>
          <w:position w:val="0"/>
          <w:szCs w:val="28"/>
          <w:lang w:val="ru-RU"/>
        </w:rPr>
        <w:t>умений противостоять фальсификациям истории России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13660F93" w14:textId="7AE82548" w:rsidR="00BF673A" w:rsidRPr="00DD7EFD" w:rsidRDefault="00410BCB" w:rsidP="007E4FFC">
      <w:pPr>
        <w:spacing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Для методической поддержки </w:t>
      </w:r>
      <w:r w:rsidR="00CC4BF6" w:rsidRPr="00DD7EFD">
        <w:rPr>
          <w:rFonts w:cs="Times New Roman"/>
          <w:szCs w:val="28"/>
          <w:lang w:val="ru-RU"/>
        </w:rPr>
        <w:t>Конкурса подготовлены</w:t>
      </w:r>
      <w:r w:rsidRPr="00DD7EFD">
        <w:rPr>
          <w:rFonts w:cs="Times New Roman"/>
          <w:szCs w:val="28"/>
          <w:lang w:val="ru-RU"/>
        </w:rPr>
        <w:t xml:space="preserve"> </w:t>
      </w:r>
      <w:r w:rsidR="0092041A" w:rsidRPr="00DD7EFD">
        <w:rPr>
          <w:rFonts w:cs="Times New Roman"/>
          <w:szCs w:val="28"/>
          <w:lang w:val="ru-RU"/>
        </w:rPr>
        <w:t>м</w:t>
      </w:r>
      <w:r w:rsidR="00BF673A" w:rsidRPr="00DD7EFD">
        <w:rPr>
          <w:rFonts w:cs="Times New Roman"/>
          <w:szCs w:val="28"/>
          <w:lang w:val="ru-RU"/>
        </w:rPr>
        <w:t>етодически</w:t>
      </w:r>
      <w:r w:rsidR="00CC4BF6" w:rsidRPr="00DD7EFD">
        <w:rPr>
          <w:rFonts w:cs="Times New Roman"/>
          <w:szCs w:val="28"/>
          <w:lang w:val="ru-RU"/>
        </w:rPr>
        <w:t>е</w:t>
      </w:r>
      <w:r w:rsidR="00BF673A" w:rsidRPr="00DD7EFD">
        <w:rPr>
          <w:rFonts w:cs="Times New Roman"/>
          <w:szCs w:val="28"/>
          <w:lang w:val="ru-RU"/>
        </w:rPr>
        <w:t xml:space="preserve"> рекомендаци</w:t>
      </w:r>
      <w:r w:rsidR="00CC4BF6" w:rsidRPr="00DD7EFD">
        <w:rPr>
          <w:rFonts w:cs="Times New Roman"/>
          <w:szCs w:val="28"/>
          <w:lang w:val="ru-RU"/>
        </w:rPr>
        <w:t>и</w:t>
      </w:r>
      <w:r w:rsidR="00BF673A" w:rsidRPr="00DD7EFD">
        <w:rPr>
          <w:rFonts w:cs="Times New Roman"/>
          <w:szCs w:val="28"/>
          <w:lang w:val="ru-RU"/>
        </w:rPr>
        <w:t xml:space="preserve"> для всех категорий участников организации и пр</w:t>
      </w:r>
      <w:r w:rsidR="00CC4BF6" w:rsidRPr="00DD7EFD">
        <w:rPr>
          <w:rFonts w:cs="Times New Roman"/>
          <w:szCs w:val="28"/>
          <w:lang w:val="ru-RU"/>
        </w:rPr>
        <w:t xml:space="preserve">оведения Конкурса (обучающихся и </w:t>
      </w:r>
      <w:r w:rsidR="00BF673A" w:rsidRPr="00DD7EFD">
        <w:rPr>
          <w:rFonts w:cs="Times New Roman"/>
          <w:szCs w:val="28"/>
          <w:lang w:val="ru-RU"/>
        </w:rPr>
        <w:t xml:space="preserve">педагогических работников, членов жюри всех этапов Конкурса, Координаторов), </w:t>
      </w:r>
      <w:r w:rsidR="0092041A" w:rsidRPr="00DD7EFD">
        <w:rPr>
          <w:rFonts w:cs="Times New Roman"/>
          <w:szCs w:val="28"/>
          <w:lang w:val="ru-RU"/>
        </w:rPr>
        <w:t>они</w:t>
      </w:r>
      <w:r w:rsidR="00BF673A" w:rsidRPr="00DD7EFD">
        <w:rPr>
          <w:rFonts w:cs="Times New Roman"/>
          <w:szCs w:val="28"/>
          <w:lang w:val="ru-RU"/>
        </w:rPr>
        <w:t xml:space="preserve"> подготовлены Управлением общественных проектов ФГБОУ ВО «МПГУ»:</w:t>
      </w:r>
    </w:p>
    <w:p w14:paraId="69FB4158" w14:textId="4B417C31" w:rsidR="00BF673A" w:rsidRPr="00DD7EFD" w:rsidRDefault="00BF673A" w:rsidP="000A4E9F">
      <w:pPr>
        <w:spacing w:after="0" w:line="360" w:lineRule="auto"/>
        <w:ind w:leftChars="0" w:left="0" w:right="0" w:firstLineChars="0" w:firstLine="567"/>
        <w:rPr>
          <w:i/>
          <w:szCs w:val="28"/>
          <w:lang w:val="ru-RU"/>
        </w:rPr>
      </w:pPr>
      <w:bookmarkStart w:id="1" w:name="_Hlk103766262"/>
      <w:r w:rsidRPr="00DD7EFD">
        <w:rPr>
          <w:i/>
          <w:szCs w:val="28"/>
          <w:lang w:val="ru-RU"/>
        </w:rPr>
        <w:t xml:space="preserve">начальником Управления общественных проектов </w:t>
      </w:r>
      <w:bookmarkEnd w:id="1"/>
      <w:r w:rsidRPr="00DD7EFD">
        <w:rPr>
          <w:i/>
          <w:szCs w:val="28"/>
          <w:lang w:val="ru-RU"/>
        </w:rPr>
        <w:t>Третьяковой</w:t>
      </w:r>
      <w:r w:rsidRPr="00DD7EFD">
        <w:rPr>
          <w:rFonts w:cs="Times New Roman"/>
          <w:i/>
          <w:szCs w:val="28"/>
          <w:lang w:val="ru-RU"/>
        </w:rPr>
        <w:t> </w:t>
      </w:r>
      <w:r w:rsidRPr="00DD7EFD">
        <w:rPr>
          <w:i/>
          <w:szCs w:val="28"/>
          <w:lang w:val="ru-RU"/>
        </w:rPr>
        <w:t>С.В.;</w:t>
      </w:r>
    </w:p>
    <w:p w14:paraId="6706B4D1" w14:textId="145AC913" w:rsidR="00BF673A" w:rsidRPr="00DD7EFD" w:rsidRDefault="00BF673A" w:rsidP="007E4FFC">
      <w:pPr>
        <w:spacing w:after="0" w:line="360" w:lineRule="auto"/>
        <w:ind w:leftChars="0" w:left="0" w:right="0" w:firstLineChars="0" w:firstLine="567"/>
        <w:rPr>
          <w:i/>
          <w:szCs w:val="28"/>
          <w:lang w:val="ru-RU"/>
        </w:rPr>
      </w:pPr>
      <w:r w:rsidRPr="00DD7EFD">
        <w:rPr>
          <w:i/>
          <w:szCs w:val="28"/>
          <w:lang w:val="ru-RU"/>
        </w:rPr>
        <w:lastRenderedPageBreak/>
        <w:t>ведущим специалистом Управления общественных проектов Непряхиным</w:t>
      </w:r>
      <w:r w:rsidR="00A219F8" w:rsidRPr="00DD7EFD">
        <w:rPr>
          <w:rFonts w:ascii="Cambria" w:hAnsi="Cambria"/>
          <w:i/>
          <w:szCs w:val="28"/>
          <w:lang w:val="ru-RU"/>
        </w:rPr>
        <w:t> </w:t>
      </w:r>
      <w:r w:rsidRPr="00DD7EFD">
        <w:rPr>
          <w:i/>
          <w:szCs w:val="28"/>
          <w:lang w:val="ru-RU"/>
        </w:rPr>
        <w:t>В.А.</w:t>
      </w:r>
    </w:p>
    <w:p w14:paraId="1119339D" w14:textId="53E80BFA" w:rsidR="00E97769" w:rsidRPr="00DD7EFD" w:rsidRDefault="00E97769" w:rsidP="007E4FFC">
      <w:pPr>
        <w:spacing w:line="360" w:lineRule="auto"/>
        <w:ind w:leftChars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Целью </w:t>
      </w:r>
      <w:r w:rsidR="00FE1336" w:rsidRPr="00DD7EFD">
        <w:rPr>
          <w:rFonts w:cs="Times New Roman"/>
          <w:szCs w:val="28"/>
          <w:lang w:val="ru-RU"/>
        </w:rPr>
        <w:t xml:space="preserve">создания </w:t>
      </w:r>
      <w:r w:rsidRPr="00DD7EFD">
        <w:rPr>
          <w:rFonts w:cs="Times New Roman"/>
          <w:szCs w:val="28"/>
          <w:lang w:val="ru-RU"/>
        </w:rPr>
        <w:t>методических рекомендаций является повышение</w:t>
      </w:r>
      <w:r w:rsidR="00E576E8" w:rsidRPr="00DD7EFD">
        <w:rPr>
          <w:rFonts w:cs="Times New Roman"/>
          <w:szCs w:val="28"/>
          <w:lang w:val="ru-RU"/>
        </w:rPr>
        <w:t xml:space="preserve"> качества работы заинтересованных лиц на всех этапах проведения Конкурса, устранения расхождений и противоречий между ними.</w:t>
      </w:r>
    </w:p>
    <w:p w14:paraId="0753ACB1" w14:textId="16652A12" w:rsidR="00BF673A" w:rsidRPr="00DD7EFD" w:rsidRDefault="00BF673A" w:rsidP="007E4FFC">
      <w:pPr>
        <w:spacing w:line="360" w:lineRule="auto"/>
        <w:ind w:leftChars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Проведение Конкурса регламентируется Положением. Методические рекомендации подготовлены в соответствии с Положением. Также </w:t>
      </w:r>
      <w:r w:rsidR="00A219F8" w:rsidRPr="00DD7EFD">
        <w:rPr>
          <w:rFonts w:cs="Times New Roman"/>
          <w:szCs w:val="28"/>
          <w:lang w:val="ru-RU"/>
        </w:rPr>
        <w:t>М</w:t>
      </w:r>
      <w:r w:rsidRPr="00DD7EFD">
        <w:rPr>
          <w:rFonts w:cs="Times New Roman"/>
          <w:szCs w:val="28"/>
          <w:lang w:val="ru-RU"/>
        </w:rPr>
        <w:t xml:space="preserve">етодические </w:t>
      </w:r>
      <w:r w:rsidR="00A219F8" w:rsidRPr="00DD7EFD">
        <w:rPr>
          <w:rFonts w:cs="Times New Roman"/>
          <w:szCs w:val="28"/>
          <w:lang w:val="ru-RU"/>
        </w:rPr>
        <w:t xml:space="preserve">рекомендации </w:t>
      </w:r>
      <w:r w:rsidRPr="00DD7EFD">
        <w:rPr>
          <w:rFonts w:cs="Times New Roman"/>
          <w:szCs w:val="28"/>
          <w:lang w:val="ru-RU"/>
        </w:rPr>
        <w:t>размещены в электронном виде на официальном сайте Конкурса.</w:t>
      </w:r>
    </w:p>
    <w:p w14:paraId="23A5313B" w14:textId="77777777" w:rsidR="00ED0C6A" w:rsidRPr="00DD7EFD" w:rsidRDefault="00ED0C6A" w:rsidP="00ED0C6A">
      <w:pPr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sz w:val="29"/>
          <w:szCs w:val="29"/>
          <w:lang w:val="ru-RU"/>
        </w:rPr>
      </w:pPr>
    </w:p>
    <w:p w14:paraId="6A0A4F68" w14:textId="77777777" w:rsidR="00D1780A" w:rsidRPr="00A801B5" w:rsidRDefault="00D1780A" w:rsidP="00A801B5">
      <w:pPr>
        <w:pStyle w:val="1"/>
        <w:ind w:left="0" w:hanging="3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A801B5">
        <w:rPr>
          <w:rFonts w:ascii="Times New Roman" w:eastAsiaTheme="minorHAnsi" w:hAnsi="Times New Roman" w:cs="Times New Roman"/>
          <w:b/>
          <w:color w:val="auto"/>
          <w:sz w:val="28"/>
          <w:lang w:val="ru-RU"/>
        </w:rPr>
        <w:t>ПОЛОЖЕНИЕ</w:t>
      </w:r>
    </w:p>
    <w:p w14:paraId="2895471D" w14:textId="77777777" w:rsidR="00D1780A" w:rsidRPr="003239F4" w:rsidRDefault="00D1780A" w:rsidP="00D1780A">
      <w:pPr>
        <w:spacing w:after="0" w:line="240" w:lineRule="auto"/>
        <w:ind w:leftChars="0" w:right="0" w:firstLineChars="0" w:firstLine="0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 xml:space="preserve">о Всероссийском конкурсе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br/>
        <w:t>и обучающихся образовательных организаций, реализующих образовательные программы среднего профессионального образования,</w:t>
      </w:r>
    </w:p>
    <w:p w14:paraId="01D5E075" w14:textId="77777777" w:rsidR="00D1780A" w:rsidRPr="003239F4" w:rsidRDefault="00D1780A" w:rsidP="00D1780A">
      <w:pPr>
        <w:spacing w:after="0" w:line="240" w:lineRule="auto"/>
        <w:ind w:leftChars="0" w:left="0" w:right="0" w:firstLineChars="0" w:firstLine="0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проводимом в 2025/26 учебном году</w:t>
      </w:r>
    </w:p>
    <w:p w14:paraId="05108F78" w14:textId="77777777" w:rsidR="00D1780A" w:rsidRPr="003239F4" w:rsidRDefault="00D1780A" w:rsidP="00D1780A">
      <w:pPr>
        <w:spacing w:after="0" w:line="240" w:lineRule="auto"/>
        <w:ind w:leftChars="0" w:left="0" w:right="0" w:firstLineChars="0" w:firstLine="0"/>
        <w:jc w:val="center"/>
        <w:rPr>
          <w:rFonts w:eastAsiaTheme="minorHAnsi" w:cs="Times New Roman"/>
          <w:color w:val="auto"/>
          <w:szCs w:val="28"/>
          <w:lang w:val="ru-RU"/>
        </w:rPr>
      </w:pPr>
    </w:p>
    <w:p w14:paraId="675CB374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Общие положения</w:t>
      </w:r>
    </w:p>
    <w:p w14:paraId="6A5D5733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1.1. Настоящее Положение определяет порядок организации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 xml:space="preserve">и проведения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Всероссийского конкурса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проводимом в 2025/26 учебном году (далее – Конкурс)</w:t>
      </w:r>
      <w:r w:rsidRPr="003239F4">
        <w:rPr>
          <w:rFonts w:eastAsia="Times New Roman" w:cs="Times New Roman"/>
          <w:bCs/>
          <w:color w:val="auto"/>
          <w:szCs w:val="28"/>
          <w:lang w:val="ru-RU"/>
        </w:rPr>
        <w:t>.</w:t>
      </w:r>
    </w:p>
    <w:p w14:paraId="19E729E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1.2. Учредителем Конкурса является Министерство просвещения Российской Федерации (далее – Учредитель).</w:t>
      </w:r>
    </w:p>
    <w:p w14:paraId="5440403D" w14:textId="24D427F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Конкурс проводится Учредителем совместно с исполнительными органами субъектов Российской Федерации, осуществляющими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lastRenderedPageBreak/>
        <w:t>государственное управление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 сфере образования (далее – исполнительные органы субъектов).</w:t>
      </w:r>
    </w:p>
    <w:p w14:paraId="3FED4784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</w:t>
      </w:r>
    </w:p>
    <w:p w14:paraId="0CDD6740" w14:textId="2C9D4ACF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1.3. Информационно-методическое сопровождение организации и проведения Конкурса осуществляется на официальном сайте образовательно-просветительских мероприятий проекта «Без срока давности» </w:t>
      </w:r>
      <w:r w:rsidRPr="00D1780A">
        <w:rPr>
          <w:rFonts w:eastAsiaTheme="minorHAnsi" w:cs="Times New Roman"/>
          <w:bCs/>
          <w:color w:val="auto"/>
          <w:szCs w:val="28"/>
          <w:lang w:val="ru-RU"/>
        </w:rPr>
        <w:t>https://rp.memory45.su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 информационно-телекоммуникационной сети «Интернет» (далее – сайт Конкурса).</w:t>
      </w:r>
    </w:p>
    <w:p w14:paraId="24CEC2F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1.4. Рабочим языком Конкурса является русский язык – государственный язык Российской Федерации.</w:t>
      </w:r>
    </w:p>
    <w:p w14:paraId="2B1B3B5A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Цели и задачи Конкурса</w:t>
      </w:r>
    </w:p>
    <w:p w14:paraId="4EC0C48F" w14:textId="004CCD66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2.1. Конкурс проводится с целью развития у обучающихся опыта проектно-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исследовательской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деятельности с </w:t>
      </w:r>
      <w:r w:rsidRPr="003239F4">
        <w:rPr>
          <w:rFonts w:eastAsiaTheme="minorHAnsi" w:cs="Times New Roman"/>
          <w:color w:val="auto"/>
          <w:szCs w:val="28"/>
          <w:lang w:val="ru-RU"/>
        </w:rPr>
        <w:t>источниками исторической памяти о геноциде мирного советского населения в период Великой Отечественной в</w:t>
      </w:r>
      <w:r>
        <w:rPr>
          <w:rFonts w:eastAsiaTheme="minorHAnsi" w:cs="Times New Roman"/>
          <w:color w:val="auto"/>
          <w:szCs w:val="28"/>
          <w:lang w:val="ru-RU"/>
        </w:rPr>
        <w:t xml:space="preserve">ойны </w:t>
      </w:r>
      <w:r w:rsidRPr="003239F4">
        <w:rPr>
          <w:rFonts w:eastAsiaTheme="minorHAnsi" w:cs="Times New Roman"/>
          <w:color w:val="auto"/>
          <w:szCs w:val="28"/>
          <w:lang w:val="ru-RU"/>
        </w:rPr>
        <w:t>1941–1945 гг., а также умений представлять результаты проектной деятельности.</w:t>
      </w:r>
      <w:bookmarkStart w:id="2" w:name="_Hlk140585684"/>
      <w:bookmarkEnd w:id="2"/>
    </w:p>
    <w:p w14:paraId="54418C1F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2.2. Задачами Конкурса являются:</w:t>
      </w:r>
    </w:p>
    <w:p w14:paraId="71A969DC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формирование и развитие умений поиска и анализа материалов, разработанных на основании исторических источников и посвященных памяти жертв геноцида советского народа;</w:t>
      </w:r>
    </w:p>
    <w:p w14:paraId="0B4F0CA5" w14:textId="2147CBD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формирование негативного отношения к идеологии нацизма и приобретение опыта противодействия фальсификации ис</w:t>
      </w:r>
      <w:r>
        <w:rPr>
          <w:rFonts w:cs="Times New Roman"/>
          <w:szCs w:val="28"/>
          <w:lang w:val="ru-RU"/>
        </w:rPr>
        <w:t xml:space="preserve">тории и умалению подвига народа </w:t>
      </w:r>
      <w:r w:rsidRPr="003239F4">
        <w:rPr>
          <w:rFonts w:cs="Times New Roman"/>
          <w:szCs w:val="28"/>
          <w:lang w:val="ru-RU"/>
        </w:rPr>
        <w:t>при защите Отечества;</w:t>
      </w:r>
    </w:p>
    <w:p w14:paraId="72A4C2D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овладение приемами исследовательской и проектной деятельности;</w:t>
      </w:r>
    </w:p>
    <w:p w14:paraId="35D2EAE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содействие историческому просвещению подрастающего поколения посредством реализации исследовательского проекта.</w:t>
      </w:r>
    </w:p>
    <w:p w14:paraId="778B4AA7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</w:p>
    <w:p w14:paraId="35BBF097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lastRenderedPageBreak/>
        <w:t>III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Участники Конкурса</w:t>
      </w:r>
    </w:p>
    <w:p w14:paraId="06099784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3.1. Участие в Конкурсе добровольное.</w:t>
      </w:r>
    </w:p>
    <w:p w14:paraId="3906617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3.2. Конкурс проводится среди следующих категорий:</w:t>
      </w:r>
    </w:p>
    <w:p w14:paraId="44D5189F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8–11 классов образовательных организаций, реализующих образовательные программы основного общего и среднего общего образования;</w:t>
      </w:r>
    </w:p>
    <w:p w14:paraId="3E1E6D2B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образовательных организаций, реализующих образовательные программы среднего профессионального образования.</w:t>
      </w:r>
    </w:p>
    <w:p w14:paraId="304EE98E" w14:textId="4F0D4A49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3.3. Количество </w:t>
      </w:r>
      <w:bookmarkStart w:id="3" w:name="_Hlk124180322"/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участников каждого исследовательского проекта</w:t>
      </w:r>
      <w:bookmarkEnd w:id="3"/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 –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 не более 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1 обучающегося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(далее ‒ участник Конкурса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) и педагогический работник образовательной организации, осуществляющий общее руководство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br/>
        <w:t xml:space="preserve">и сопровождение работы обучающегося над исследовательским проектом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(далее ‒ руководитель проекта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)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.</w:t>
      </w:r>
    </w:p>
    <w:p w14:paraId="5E62CBB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</w:p>
    <w:p w14:paraId="0F2F2C17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IV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Тематика исследовательских проектов</w:t>
      </w:r>
    </w:p>
    <w:p w14:paraId="1FBB2FB2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4.1. Участникам Конкурса предлагается реализовать исследовательские проекты в рамках следующих тематических направлений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Theme="minorHAnsi" w:cs="Times New Roman"/>
          <w:color w:val="auto"/>
          <w:szCs w:val="28"/>
          <w:lang w:val="ru-RU"/>
        </w:rPr>
        <w:t>:</w:t>
      </w:r>
    </w:p>
    <w:p w14:paraId="6B218220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планирование и осуществление нацистской Германией геноцида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в СССР: документы, деятели и организации;</w:t>
      </w:r>
    </w:p>
    <w:p w14:paraId="7F89E3E2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угон мирных жителей СССР на принудительные работы в Германию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как акт геноцида;</w:t>
      </w:r>
    </w:p>
    <w:p w14:paraId="67F8426B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ab/>
        <w:t>военные преступления оккупантов на территории СССР;</w:t>
      </w:r>
    </w:p>
    <w:p w14:paraId="3A1903AC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создание системы концентрационных лагерей, как метод организации геноцида советского народа;</w:t>
      </w:r>
    </w:p>
    <w:p w14:paraId="6CAEC08A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осуждение геноцида советского народа (к 80-летию со дня окончания Нюрнбергского процесса);</w:t>
      </w:r>
    </w:p>
    <w:p w14:paraId="071D4CEC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места памяти геноцида советского народа, совершенного нацистами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и их пособниками во время Великой Отечественной войны 1941˗1945 годов;</w:t>
      </w:r>
    </w:p>
    <w:p w14:paraId="0A1CA4AC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lastRenderedPageBreak/>
        <w:t xml:space="preserve">отражение геноцида в архивных документах: работа с историческими источниками, представленными в Архивном фонде Российской Федерации 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и электронных базах исторических источников;</w:t>
      </w:r>
    </w:p>
    <w:p w14:paraId="07E61109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преступления нацистов и неонацистов: сравнительные исследования.</w:t>
      </w:r>
    </w:p>
    <w:p w14:paraId="202842B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4.2. Выбор тематического направления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осуществляется участниками Конкурса самостоятельно.</w:t>
      </w:r>
    </w:p>
    <w:p w14:paraId="4395168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4.3. Исследовательские проекты, не соответствующие тематическим направлениям Конкурса,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не оцениваются жюри на </w:t>
      </w:r>
      <w:r w:rsidRPr="003239F4">
        <w:rPr>
          <w:rFonts w:eastAsiaTheme="minorHAnsi" w:cs="Times New Roman"/>
          <w:color w:val="auto"/>
          <w:szCs w:val="28"/>
          <w:lang w:val="ru-RU"/>
        </w:rPr>
        <w:t>любом этапе Конкурса.</w:t>
      </w:r>
    </w:p>
    <w:p w14:paraId="498E89B8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</w:p>
    <w:p w14:paraId="7C462CA9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Сроки и организация проведения Конкурса</w:t>
      </w:r>
    </w:p>
    <w:p w14:paraId="2B2C40E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5.1. Конкурс проводится в 4 этапа и в следующие сроки:</w:t>
      </w:r>
    </w:p>
    <w:p w14:paraId="5BC30BAD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внутриорганизационный этап – с 1 ноября 2025 года по 10 января 2026 года;</w:t>
      </w:r>
    </w:p>
    <w:p w14:paraId="64A3CE4D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муниципальный этап – с 11 по 25 января 2026 года;</w:t>
      </w:r>
    </w:p>
    <w:p w14:paraId="7B2E53BC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региональный этап – с 26 января по 8 февраля 2026 года;</w:t>
      </w:r>
    </w:p>
    <w:p w14:paraId="3B4F457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федеральный этап – с 9 февраля по 15 марта 2026 года. </w:t>
      </w:r>
    </w:p>
    <w:p w14:paraId="6B299F5A" w14:textId="238929D0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5.2.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Ответственным за проведение внутрио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рганизационного, муниципального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и регионального этапов Конкурса является представитель </w:t>
      </w:r>
      <w:bookmarkStart w:id="4" w:name="_Hlk139988453"/>
      <w:r w:rsidRPr="003239F4">
        <w:rPr>
          <w:rFonts w:eastAsiaTheme="minorEastAsia" w:cs="Times New Roman"/>
          <w:color w:val="auto"/>
          <w:szCs w:val="28"/>
          <w:lang w:val="ru-RU" w:eastAsia="ru-RU"/>
        </w:rPr>
        <w:t>исполнительного органа субъекта,</w:t>
      </w:r>
      <w:bookmarkEnd w:id="4"/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 согласованный Учредителем ‒ координатор реализации образовательно-просветительских мероприятий проекта «Без срока давности»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в субъекте Российской Федерации (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далее </w:t>
      </w:r>
      <w:bookmarkStart w:id="5" w:name="_Hlk105756997"/>
      <w:r w:rsidRPr="003239F4">
        <w:rPr>
          <w:rFonts w:eastAsia="Times New Roman" w:cs="Times New Roman"/>
          <w:color w:val="auto"/>
          <w:szCs w:val="28"/>
          <w:lang w:val="ru-RU" w:eastAsia="zh-CN"/>
        </w:rPr>
        <w:t>–</w:t>
      </w:r>
      <w:bookmarkEnd w:id="5"/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Координатор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).</w:t>
      </w:r>
    </w:p>
    <w:p w14:paraId="36D342D2" w14:textId="2F1E94B6" w:rsidR="00D1780A" w:rsidRPr="003239F4" w:rsidRDefault="00D1780A" w:rsidP="00D1780A">
      <w:pPr>
        <w:spacing w:after="0" w:line="360" w:lineRule="auto"/>
        <w:ind w:leftChars="0" w:left="0" w:right="0" w:firstLineChars="252" w:firstLine="706"/>
        <w:textAlignment w:val="top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5.3.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Координаторы отвечают за организацию и проведение внутриорганизационного, муниципального и регионального этапов Конкурса, оперативный учет конкурсных материалов, представленных участниками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br/>
        <w:t>в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соответствии с пунктом 5.7 настоящего Положения, направление Оператору промежуточных и итоговых данных по внутриорганизационному этапу Конкурса. Координаторы несут персональную ответственность за своевременность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и достоверность сведений, передаваемых Оператору.</w:t>
      </w:r>
    </w:p>
    <w:p w14:paraId="61B74755" w14:textId="313163CC" w:rsidR="00D1780A" w:rsidRPr="003239F4" w:rsidRDefault="00D1780A" w:rsidP="00D1780A">
      <w:pPr>
        <w:spacing w:after="0" w:line="360" w:lineRule="auto"/>
        <w:ind w:leftChars="0" w:left="0" w:right="0" w:firstLineChars="252" w:firstLine="706"/>
        <w:textAlignment w:val="top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zh-CN"/>
        </w:rPr>
        <w:t>5.4. Для организации внутриорганизационного, муниципального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br/>
        <w:t xml:space="preserve">и регионального этапов Конкурса, экспертной оценки исследовательских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lastRenderedPageBreak/>
        <w:t xml:space="preserve">проектов, определения победителей и призёров указанных этапов Конкурса в субъектах Российской Федерации приказами исполнительных органов субъектов в срок 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до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1 ноября 2025 г.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утверждаются положения о региональном этапе Конкурса, составы организационных комитетов и жюри регионального этапа Конкурса.</w:t>
      </w:r>
    </w:p>
    <w:p w14:paraId="4F3867F0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5.5. Оператором создаются личные кабинеты для Координаторов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на сайте Конкурса (далее – Личные кабинеты) для размещения конкурсных материалов в соответствии с пунктом 5.7 настоящего Положения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и запрашиваемых Оператором данных по организации и проведению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внутриорганизационного, муниципального и регионального этапов Конкурса.</w:t>
      </w:r>
    </w:p>
    <w:p w14:paraId="41F836C8" w14:textId="008CC92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5.6. На федеральный этап Конкурса от субъекта Российской Федерации принимаются 8 исследовательских проектов (по 1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исследовательскому проекту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по каждому из 8 тематических направлений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, указанных в пункте 4.1 настоящего Положения), набравших наибольшее количество баллов по результатам экспертной оценки жюри регионального этапа Конкурса.</w:t>
      </w:r>
    </w:p>
    <w:p w14:paraId="6A5A7344" w14:textId="6CA3C8B5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5.7. Для участия в федеральном этапе Конкурса Координаторы размещают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в Личных кабинетах для каждого победителя регионального этапа Конкурса следующие конкурсные материалы и сопроводительные документы:</w:t>
      </w:r>
    </w:p>
    <w:p w14:paraId="2B04E506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сканированная копия заявки от образовательной организации на участие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в Конкурсе;</w:t>
      </w:r>
    </w:p>
    <w:p w14:paraId="75D2F18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паспорт проекта, в соответствии с пунктом 7.3 настоящего Положения;</w:t>
      </w:r>
    </w:p>
    <w:p w14:paraId="38893D95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ссылка на видеоролик исследовательского проекта победителя регионального этапа Конкурса, отражающий исследовательскую деятельность участников Конкурса над проектом;</w:t>
      </w:r>
    </w:p>
    <w:p w14:paraId="040C601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сканированная копия согласия каждого участника Конкурса/родителей (законных представителей) несовершеннолетнего участника Конкурса на обработку персональных данных, фото- и видеосъемку, использование фото-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и видеоматериала,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исследовательского проекта Учредителем и Оператором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br/>
        <w:t>в некоммерческих целях.</w:t>
      </w:r>
    </w:p>
    <w:p w14:paraId="69CFE9FC" w14:textId="265BE249" w:rsidR="00D1780A" w:rsidRPr="003239F4" w:rsidRDefault="00D1780A" w:rsidP="00D1780A">
      <w:pPr>
        <w:spacing w:after="0" w:line="360" w:lineRule="auto"/>
        <w:ind w:leftChars="0" w:left="0" w:right="0" w:firstLineChars="252" w:firstLine="706"/>
        <w:textAlignment w:val="top"/>
        <w:rPr>
          <w:rFonts w:eastAsia="Times New Roman" w:cs="Times New Roman"/>
          <w:color w:val="auto"/>
          <w:szCs w:val="28"/>
          <w:lang w:val="ru-RU" w:eastAsia="zh-CN"/>
        </w:rPr>
      </w:pPr>
      <w:r w:rsidRPr="003239F4">
        <w:rPr>
          <w:rFonts w:eastAsia="Times New Roman" w:cs="Times New Roman"/>
          <w:color w:val="auto"/>
          <w:szCs w:val="28"/>
          <w:lang w:val="ru-RU" w:eastAsia="zh-CN"/>
        </w:rPr>
        <w:lastRenderedPageBreak/>
        <w:t xml:space="preserve">5.8.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Оператор разрабатывает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методические рекомендации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по организации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и проведению Конкурса для участников Конкурса, Координаторов и членов жюри всех этапов Конкурса включая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формы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сопроводительных документов 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(далее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– методические рекомендации)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 и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размещает их на сайте Конкурса.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</w:p>
    <w:p w14:paraId="68506440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14:paraId="6F22E72E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Организационный комитет Конкурса</w:t>
      </w:r>
    </w:p>
    <w:p w14:paraId="290BBA30" w14:textId="0EECC0CB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6.1.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Для организации и проведения Конкурса приказом Учредителя создаётся организационный комитет 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Конкурса (далее – Оргкомитет) и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утверждается его состав.</w:t>
      </w:r>
    </w:p>
    <w:p w14:paraId="41F27B4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Оргкомитет создаётся на период подготовки и проведения Конкурса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br/>
        <w:t>для достижения цели и решения вытекающих из нее задач Конкурса.</w:t>
      </w:r>
    </w:p>
    <w:p w14:paraId="0E6F792F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6.2. Оргкомитет формируется Оператором и утверждается Учредителем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 xml:space="preserve">из числа представителей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Учредителя</w:t>
      </w:r>
      <w:r w:rsidRPr="003239F4">
        <w:rPr>
          <w:rFonts w:eastAsiaTheme="minorHAnsi" w:cs="Times New Roman"/>
          <w:color w:val="auto"/>
          <w:szCs w:val="28"/>
          <w:lang w:val="ru-RU"/>
        </w:rPr>
        <w:t>, Оператора, представителей исполнительных органов субъектов, образовательных и иных заинтересованных организаций.</w:t>
      </w:r>
    </w:p>
    <w:p w14:paraId="6588AA4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6.3. В состав Оргкомитета входят председатель, заместитель председателя, секретарь и иные члены Оргкомитета.</w:t>
      </w:r>
    </w:p>
    <w:p w14:paraId="46F889E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6.4. Оргкомитет осуществляет следующие функции:</w:t>
      </w:r>
    </w:p>
    <w:p w14:paraId="47D05523" w14:textId="77777777" w:rsidR="00D1780A" w:rsidRPr="003239F4" w:rsidRDefault="00D1780A" w:rsidP="00D1780A">
      <w:pPr>
        <w:tabs>
          <w:tab w:val="right" w:pos="9355"/>
        </w:tabs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участвует в определении процедуры проведения Конкурса;</w:t>
      </w:r>
    </w:p>
    <w:p w14:paraId="1E5F0C37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по согласованию с Учредителем и Оператором утверждает состав жюри федерального этапа Конкурса (далее – Жюри Конкурса);</w:t>
      </w:r>
    </w:p>
    <w:p w14:paraId="3F644E0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содействует информационному сопровождению организации и проведению Конкурса;</w:t>
      </w:r>
    </w:p>
    <w:p w14:paraId="06135225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участвует в опр</w:t>
      </w:r>
      <w:r w:rsidRPr="003239F4">
        <w:rPr>
          <w:rFonts w:eastAsiaTheme="minorHAnsi" w:cs="Times New Roman"/>
          <w:color w:val="auto"/>
          <w:szCs w:val="28"/>
          <w:lang w:val="ru-RU"/>
        </w:rPr>
        <w:t>еделении порядка проведения финальных мероприятий Конкурса, награждения победителей и призеров Конкурса;</w:t>
      </w:r>
    </w:p>
    <w:p w14:paraId="2E430DD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обеспечивает соблюдение прав участников Конкурса;</w:t>
      </w:r>
    </w:p>
    <w:p w14:paraId="5D77A88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выполняет иные функции, связанные с организацией и проведением Конкурса, по согласованию с Учредителем и Оператором.</w:t>
      </w:r>
    </w:p>
    <w:p w14:paraId="5288592B" w14:textId="3E798B7C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lastRenderedPageBreak/>
        <w:t>6.5. Оргкомитет обязуется не раскрывать третьим лицам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br/>
        <w:t>и не распространять персональные данные без согласия владельцев персональных данных и оставляет за собой право использовать исследовательские проекты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в некоммерческих целях (в целях рекламы 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Конкурса, в методических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и информационных изданиях, для освещения в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средствах массовой информации,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 учебных целях) на основе согласия участников Конкурса на безвозмездную публикацию их исследовательских проектов или фрагментов исследовательских проектов любым способом и на любых носителях по усмотрению Оргкомитета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с обязательным указанием авторства работ.</w:t>
      </w:r>
    </w:p>
    <w:p w14:paraId="53D1AD92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6.6. Решения, принимаемые Оргкомитетом в рамках своей компетенции, обязательны для исполнения участниками Конкурса, волонтерами и гостями Конкурса, а также иными лицами, задействованными в организации и проведении Конкурса.</w:t>
      </w:r>
    </w:p>
    <w:p w14:paraId="2DFCA9E9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6.7. Основной формой деятельности Оргкомитета является заседание Оргкомитета, в том числе </w:t>
      </w:r>
      <w:r w:rsidRPr="003239F4">
        <w:rPr>
          <w:rFonts w:cs="Times New Roman"/>
          <w:color w:val="auto"/>
          <w:szCs w:val="28"/>
          <w:lang w:val="ru-RU"/>
        </w:rPr>
        <w:t>посредством общей видео-конференц-связи</w:t>
      </w:r>
      <w:r w:rsidRPr="003239F4">
        <w:rPr>
          <w:rFonts w:cs="Times New Roman"/>
          <w:color w:val="auto"/>
          <w:szCs w:val="28"/>
          <w:lang w:val="ru-RU"/>
        </w:rPr>
        <w:br/>
        <w:t>с использованием информационно-телекоммуникационной сети «Интернет»</w:t>
      </w:r>
      <w:r w:rsidRPr="003239F4">
        <w:rPr>
          <w:rFonts w:cs="Times New Roman"/>
          <w:color w:val="auto"/>
          <w:szCs w:val="28"/>
          <w:lang w:val="ru-RU"/>
        </w:rPr>
        <w:br/>
        <w:t>с обязательной видеозаписью заседания и последующим протоколированием путем считывания информации видеозаписи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. Заседания Оргкомитета являются правомочными, если в них принимают участие не менее половины от списочного состава членов Оргкомитета.</w:t>
      </w:r>
    </w:p>
    <w:p w14:paraId="510F0A63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t>6.8. Решения Оргкомитета принимаются в ходе голосования участников его заседания простым большинством голосов. В случае равного распределения количества голосов по итогам голосования на заседании Оргкомитета решающим является голос председателя Оргкомитета, а в случае его отсутствия голос заместителя председателя Оргкомитета.</w:t>
      </w:r>
    </w:p>
    <w:p w14:paraId="490E6164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t xml:space="preserve">6.9. Решения Оргкомитета отражаются в протоколах, которые подписываются председателем </w:t>
      </w:r>
      <w:r w:rsidRPr="003239F4">
        <w:rPr>
          <w:rFonts w:cs="Times New Roman"/>
          <w:color w:val="auto"/>
          <w:szCs w:val="28"/>
          <w:lang w:val="ru-RU" w:eastAsia="ru-RU"/>
        </w:rPr>
        <w:t>Оргкомитета</w:t>
      </w:r>
      <w:r w:rsidRPr="003239F4">
        <w:rPr>
          <w:rFonts w:cs="Times New Roman"/>
          <w:color w:val="auto"/>
          <w:szCs w:val="28"/>
          <w:lang w:val="ru-RU"/>
        </w:rPr>
        <w:t xml:space="preserve"> и секретарем Оргкомитета, а в случае отсутствия председателя Оргкомитета подписываются заместителем председателя Оргкомитета и секретарем Оргкомитета.</w:t>
      </w:r>
    </w:p>
    <w:p w14:paraId="47BB029C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lastRenderedPageBreak/>
        <w:t>6.10. При невозможности обеспечить явку большинства членов Оргкомитета решение Оргкомитета может быть принято путем проведения заочного голосования.</w:t>
      </w:r>
    </w:p>
    <w:p w14:paraId="6C5FE6DF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t>6.11. Заочное голосование может быть проведено путем обмена документами посредством почтовой, телефонной или иной связи, обеспечивающей подлинность передаваемых и принимаемых сообщений и их документальное подтверждение.</w:t>
      </w:r>
    </w:p>
    <w:p w14:paraId="3628EECD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color w:val="auto"/>
          <w:szCs w:val="28"/>
          <w:lang w:val="ru-RU"/>
        </w:rPr>
      </w:pPr>
    </w:p>
    <w:p w14:paraId="5B5DF6A1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 xml:space="preserve">. </w:t>
      </w:r>
      <w:bookmarkStart w:id="6" w:name="_Hlk124173131"/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Технические требования к конкурсным материалам</w:t>
      </w:r>
      <w:bookmarkEnd w:id="6"/>
    </w:p>
    <w:p w14:paraId="3ECB5541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/>
        </w:rPr>
        <w:t>7.1.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Конкурсные материалы представляются в формате видеоролика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и паспорта исследовательского проекта.</w:t>
      </w:r>
    </w:p>
    <w:p w14:paraId="1992857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7.2. Требования к видеоролику:</w:t>
      </w:r>
    </w:p>
    <w:p w14:paraId="2517F550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длительность – до 10 минут;</w:t>
      </w:r>
    </w:p>
    <w:p w14:paraId="232ABCE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формат – горизонтальный (16х9);</w:t>
      </w:r>
    </w:p>
    <w:p w14:paraId="399EB92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разрешение – 720р (1280 х 720px) или 1080р (1920 х 1080px);</w:t>
      </w:r>
    </w:p>
    <w:p w14:paraId="1931B39C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расширение файла – mp4;</w:t>
      </w:r>
    </w:p>
    <w:p w14:paraId="22C4221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размер – до 2 ГБ;</w:t>
      </w:r>
    </w:p>
    <w:p w14:paraId="595DA673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14:paraId="78C7638A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Допускается осуществление видеосъемки посредством цифровых мобильных устройств</w:t>
      </w:r>
      <w:r w:rsidRPr="003239F4"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  <w:t>.</w:t>
      </w:r>
    </w:p>
    <w:p w14:paraId="14429634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Видеоролик должен быть загружен на облачное хранилище с возможностью скачивания в срок до 1 мая 2026 года.</w:t>
      </w:r>
    </w:p>
    <w:p w14:paraId="5989001D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В 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 в котором представлен исследовательский проект, фамилии, имена и отчества участников Конкурса</w:t>
      </w:r>
      <w:r w:rsidRPr="003239F4">
        <w:rPr>
          <w:rFonts w:cs="Times New Roman"/>
          <w:szCs w:val="28"/>
          <w:lang w:val="ru-RU"/>
        </w:rPr>
        <w:br/>
        <w:t xml:space="preserve">и руководителя проекта (авторов исследовательского проекта), сокращённое наименование (по уставу) образовательной организации, в которой </w:t>
      </w:r>
      <w:r w:rsidRPr="003239F4">
        <w:rPr>
          <w:rFonts w:cs="Times New Roman"/>
          <w:szCs w:val="28"/>
          <w:lang w:val="ru-RU"/>
        </w:rPr>
        <w:lastRenderedPageBreak/>
        <w:t>подготовлен исследовательский проект, название субъекта Российской Федерации от которого представлен исследовательский проект.</w:t>
      </w:r>
    </w:p>
    <w:p w14:paraId="77D62D5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7.3. Паспорт исследовательского проекта включает:</w:t>
      </w:r>
    </w:p>
    <w:p w14:paraId="6E96C73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название/тему исследовательского проекта;</w:t>
      </w:r>
    </w:p>
    <w:p w14:paraId="296543A7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название тематического направления Конкурса, в котором представлен исследовательский проект;</w:t>
      </w:r>
    </w:p>
    <w:p w14:paraId="2CE119D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обоснование актуальности исследовательского проекта;</w:t>
      </w:r>
    </w:p>
    <w:p w14:paraId="52A8FB1C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предмет и объект исследовательского проекта;</w:t>
      </w:r>
    </w:p>
    <w:p w14:paraId="37B64F3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цель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Pr="003239F4">
        <w:rPr>
          <w:rFonts w:eastAsia="Times New Roman" w:cs="Times New Roman"/>
          <w:szCs w:val="28"/>
          <w:lang w:val="ru-RU" w:eastAsia="ru-RU"/>
        </w:rPr>
        <w:t>;</w:t>
      </w:r>
    </w:p>
    <w:p w14:paraId="680AD0D7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задачи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Pr="003239F4">
        <w:rPr>
          <w:rFonts w:eastAsia="Times New Roman" w:cs="Times New Roman"/>
          <w:szCs w:val="28"/>
          <w:lang w:val="ru-RU" w:eastAsia="ru-RU"/>
        </w:rPr>
        <w:t>;</w:t>
      </w:r>
    </w:p>
    <w:p w14:paraId="01FAC7B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szCs w:val="28"/>
          <w:lang w:val="ru-RU"/>
        </w:rPr>
        <w:t>предполагаемый результат исследовательского проекта;</w:t>
      </w:r>
    </w:p>
    <w:p w14:paraId="0CCC5169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описание этапов работы над исследовательским проектом;</w:t>
      </w:r>
    </w:p>
    <w:p w14:paraId="155BD6C8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выводы: обобщение результатов, полученных по каждой задаче, обоснование их взаимосвязи; </w:t>
      </w:r>
    </w:p>
    <w:p w14:paraId="7F4B7283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перспективность развития темы исследовательского проекта;</w:t>
      </w:r>
    </w:p>
    <w:p w14:paraId="0C750191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использованные источники</w:t>
      </w:r>
      <w:r w:rsidRPr="003239F4">
        <w:rPr>
          <w:rFonts w:eastAsiaTheme="minorEastAsia" w:cs="Times New Roman"/>
          <w:szCs w:val="28"/>
          <w:lang w:val="ru-RU"/>
        </w:rPr>
        <w:t>.</w:t>
      </w:r>
    </w:p>
    <w:p w14:paraId="7FC9DE2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7.4. </w:t>
      </w:r>
      <w:r w:rsidRPr="003239F4">
        <w:rPr>
          <w:rFonts w:eastAsia="Times New Roman" w:cs="Times New Roman"/>
          <w:szCs w:val="28"/>
          <w:lang w:val="ru-RU" w:eastAsia="ru-RU"/>
        </w:rPr>
        <w:t>Требования по оформлению паспорта исследовательского проекта:</w:t>
      </w:r>
    </w:p>
    <w:p w14:paraId="7E5D87FD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объем </w:t>
      </w:r>
      <w:r w:rsidRPr="003239F4">
        <w:rPr>
          <w:rFonts w:eastAsia="Times New Roman" w:cs="Times New Roman"/>
          <w:szCs w:val="28"/>
          <w:lang w:val="ru-RU" w:eastAsia="ru-RU"/>
        </w:rPr>
        <w:t xml:space="preserve">– </w:t>
      </w:r>
      <w:r w:rsidRPr="003239F4">
        <w:rPr>
          <w:rFonts w:eastAsiaTheme="minorHAnsi" w:cs="Times New Roman"/>
          <w:szCs w:val="28"/>
          <w:lang w:val="ru-RU"/>
        </w:rPr>
        <w:t>не более 5 страниц;</w:t>
      </w:r>
    </w:p>
    <w:p w14:paraId="6536E9B9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формат страниц </w:t>
      </w:r>
      <w:r w:rsidRPr="003239F4">
        <w:rPr>
          <w:rFonts w:eastAsia="Times New Roman" w:cs="Times New Roman"/>
          <w:szCs w:val="28"/>
          <w:lang w:val="ru-RU" w:eastAsia="ru-RU"/>
        </w:rPr>
        <w:t>–</w:t>
      </w:r>
      <w:r w:rsidRPr="003239F4">
        <w:rPr>
          <w:rFonts w:eastAsiaTheme="minorHAnsi" w:cs="Times New Roman"/>
          <w:szCs w:val="28"/>
          <w:lang w:val="ru-RU"/>
        </w:rPr>
        <w:t xml:space="preserve"> А4;</w:t>
      </w:r>
    </w:p>
    <w:p w14:paraId="06B13EF1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</w:rPr>
      </w:pPr>
      <w:r w:rsidRPr="003239F4">
        <w:rPr>
          <w:rFonts w:eastAsiaTheme="minorHAnsi" w:cs="Times New Roman"/>
          <w:szCs w:val="28"/>
          <w:lang w:val="ru-RU"/>
        </w:rPr>
        <w:t>шрифт</w:t>
      </w:r>
      <w:r w:rsidRPr="003239F4">
        <w:rPr>
          <w:rFonts w:eastAsiaTheme="minorHAnsi" w:cs="Times New Roman"/>
          <w:szCs w:val="28"/>
        </w:rPr>
        <w:t xml:space="preserve"> </w:t>
      </w:r>
      <w:r w:rsidRPr="003239F4">
        <w:rPr>
          <w:rFonts w:eastAsia="Times New Roman" w:cs="Times New Roman"/>
          <w:szCs w:val="28"/>
          <w:lang w:eastAsia="ru-RU"/>
        </w:rPr>
        <w:t xml:space="preserve">– </w:t>
      </w:r>
      <w:r w:rsidRPr="003239F4">
        <w:rPr>
          <w:rFonts w:eastAsiaTheme="minorHAnsi" w:cs="Times New Roman"/>
          <w:szCs w:val="28"/>
        </w:rPr>
        <w:t>Times New Roman;</w:t>
      </w:r>
    </w:p>
    <w:p w14:paraId="58C86A22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</w:rPr>
      </w:pPr>
      <w:r w:rsidRPr="003239F4">
        <w:rPr>
          <w:rFonts w:eastAsiaTheme="minorHAnsi" w:cs="Times New Roman"/>
          <w:szCs w:val="28"/>
          <w:lang w:val="ru-RU"/>
        </w:rPr>
        <w:t>размер</w:t>
      </w:r>
      <w:r w:rsidRPr="003239F4">
        <w:rPr>
          <w:rFonts w:eastAsiaTheme="minorHAnsi" w:cs="Times New Roman"/>
          <w:szCs w:val="28"/>
        </w:rPr>
        <w:t xml:space="preserve"> </w:t>
      </w:r>
      <w:r w:rsidRPr="003239F4">
        <w:rPr>
          <w:rFonts w:eastAsiaTheme="minorHAnsi" w:cs="Times New Roman"/>
          <w:szCs w:val="28"/>
          <w:lang w:val="ru-RU"/>
        </w:rPr>
        <w:t>шрифта</w:t>
      </w:r>
      <w:r w:rsidRPr="003239F4">
        <w:rPr>
          <w:rFonts w:eastAsiaTheme="minorHAnsi" w:cs="Times New Roman"/>
          <w:szCs w:val="28"/>
        </w:rPr>
        <w:t xml:space="preserve"> </w:t>
      </w:r>
      <w:r w:rsidRPr="003239F4">
        <w:rPr>
          <w:rFonts w:eastAsia="Times New Roman" w:cs="Times New Roman"/>
          <w:szCs w:val="28"/>
          <w:lang w:eastAsia="ru-RU"/>
        </w:rPr>
        <w:t>–</w:t>
      </w:r>
      <w:r w:rsidRPr="003239F4">
        <w:rPr>
          <w:rFonts w:eastAsiaTheme="minorHAnsi" w:cs="Times New Roman"/>
          <w:szCs w:val="28"/>
        </w:rPr>
        <w:t xml:space="preserve"> 14;</w:t>
      </w:r>
    </w:p>
    <w:p w14:paraId="1B9C783D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межстрочный интервал </w:t>
      </w:r>
      <w:r w:rsidRPr="003239F4">
        <w:rPr>
          <w:rFonts w:eastAsia="Times New Roman" w:cs="Times New Roman"/>
          <w:szCs w:val="28"/>
          <w:lang w:val="ru-RU" w:eastAsia="ru-RU"/>
        </w:rPr>
        <w:t xml:space="preserve">– </w:t>
      </w:r>
      <w:r w:rsidRPr="003239F4">
        <w:rPr>
          <w:rFonts w:eastAsiaTheme="minorHAnsi" w:cs="Times New Roman"/>
          <w:szCs w:val="28"/>
          <w:lang w:val="ru-RU"/>
        </w:rPr>
        <w:t>1,5.</w:t>
      </w:r>
    </w:p>
    <w:p w14:paraId="5CBD867D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14:paraId="6DDD4A71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VIII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Критерии оценки исследовательских проектов</w:t>
      </w:r>
    </w:p>
    <w:p w14:paraId="5D7DB381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8.1. Каждый</w:t>
      </w:r>
      <w:r w:rsidRPr="003239F4">
        <w:rPr>
          <w:rFonts w:eastAsiaTheme="minorEastAsia" w:cs="Times New Roman"/>
          <w:i/>
          <w:iCs/>
          <w:color w:val="000000" w:themeColor="text1"/>
          <w:szCs w:val="28"/>
          <w:lang w:val="ru-RU" w:eastAsia="ru-RU"/>
        </w:rPr>
        <w:t xml:space="preserve"> </w:t>
      </w:r>
      <w:r w:rsidRPr="003239F4">
        <w:rPr>
          <w:rFonts w:eastAsiaTheme="minorEastAsia" w:cs="Times New Roman"/>
          <w:szCs w:val="28"/>
          <w:lang w:val="ru-RU" w:eastAsia="ru-RU"/>
        </w:rPr>
        <w:t>исследовательский проект на всех этапах Конкурса проходит экспертную оценку не менее трех членов жюри.</w:t>
      </w:r>
    </w:p>
    <w:p w14:paraId="3A5C4FC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8.2. Исследовательские проекты на всех этапах Конкурса оцениваются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по критериям, включающим в себя следующие показатели:</w:t>
      </w:r>
    </w:p>
    <w:p w14:paraId="026D5F10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1) соответствие техническим требованиям к конкурсным материалам – соответствие требованиям раздела VII настоящего Положения;</w:t>
      </w:r>
    </w:p>
    <w:p w14:paraId="38E48D27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lastRenderedPageBreak/>
        <w:t>2) соответствие выбранному тематическому направлению Конкурса:</w:t>
      </w:r>
    </w:p>
    <w:p w14:paraId="3307EEAF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оригинальность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и самостоятельность формулировки темы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исследовательского проекта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;</w:t>
      </w:r>
    </w:p>
    <w:p w14:paraId="525C6E10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актуальность и новизна исследования;</w:t>
      </w:r>
    </w:p>
    <w:p w14:paraId="3EF74862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полнота раскрытия тематического направления Конкурса; </w:t>
      </w:r>
    </w:p>
    <w:p w14:paraId="2FA0B902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соответствие задач и выводов поставленной цели исследовательского проекта;</w:t>
      </w:r>
    </w:p>
    <w:p w14:paraId="43E660A9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3) доказательность исследования: </w:t>
      </w:r>
    </w:p>
    <w:p w14:paraId="7817128D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количество и глубина анализа использованных источников для обоснования выводов проектной работы;</w:t>
      </w:r>
    </w:p>
    <w:p w14:paraId="282F9F4A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выявление допущенных искажений исторической действительности (фальсификаций, заблуждений или отсутствующей информации); </w:t>
      </w:r>
    </w:p>
    <w:p w14:paraId="45FE9B4C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логичность и обоснованность выводов; </w:t>
      </w:r>
    </w:p>
    <w:p w14:paraId="53987C0A" w14:textId="77777777" w:rsidR="00D1780A" w:rsidRPr="003239F4" w:rsidRDefault="00D1780A" w:rsidP="00D1780A">
      <w:pPr>
        <w:widowControl w:val="0"/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практическая значимость исследовательского проекта;</w:t>
      </w:r>
    </w:p>
    <w:p w14:paraId="1BDB65C6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корректное использование ссылок в исследовательском проекте;</w:t>
      </w:r>
    </w:p>
    <w:p w14:paraId="4ADC241C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4) грамотность и научный стиль изложения:</w:t>
      </w:r>
    </w:p>
    <w:p w14:paraId="7A623570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соблюдение языковых норм;</w:t>
      </w:r>
    </w:p>
    <w:p w14:paraId="24A8FFC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корректное использование научной терминологии;</w:t>
      </w:r>
    </w:p>
    <w:p w14:paraId="026932F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5) наглядность процесса разработки проектной работы и доступная форма представления результатов проектной работы:</w:t>
      </w:r>
    </w:p>
    <w:p w14:paraId="18D4CDA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демонстрация анализируемых исторических источников (фрагментов текста, изображений и т.д.);</w:t>
      </w:r>
    </w:p>
    <w:p w14:paraId="36E241AF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глубина эмоционально-психологического воздействия на зрителей.</w:t>
      </w:r>
    </w:p>
    <w:p w14:paraId="20FEA20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8.3. Оценки по каждому показателю выставляются по шкале от 0 до 2 баллов.</w:t>
      </w:r>
    </w:p>
    <w:p w14:paraId="639ABD02" w14:textId="18CBC874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8.4. Участники Конкурса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имеют прав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о представить на Конкурс только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один исследовательский проект, не участвовавший ранее в иных конкурсах.</w:t>
      </w:r>
    </w:p>
    <w:p w14:paraId="4251E718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rPr>
          <w:rFonts w:eastAsia="Times New Roman" w:cs="Times New Roman"/>
          <w:szCs w:val="28"/>
          <w:lang w:val="ru-RU"/>
        </w:rPr>
      </w:pPr>
    </w:p>
    <w:p w14:paraId="5B1B56BD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cs="Times New Roman"/>
          <w:b/>
          <w:bCs/>
          <w:szCs w:val="28"/>
        </w:rPr>
        <w:t>I</w:t>
      </w:r>
      <w:r w:rsidRPr="003239F4">
        <w:rPr>
          <w:rFonts w:eastAsia="Times New Roman" w:cs="Times New Roman"/>
          <w:b/>
          <w:bCs/>
          <w:color w:val="auto"/>
          <w:szCs w:val="28"/>
          <w:lang w:eastAsia="ru-RU"/>
        </w:rPr>
        <w:t>X</w:t>
      </w:r>
      <w:r w:rsidRPr="003239F4">
        <w:rPr>
          <w:rFonts w:eastAsia="Times New Roman" w:cs="Times New Roman"/>
          <w:b/>
          <w:bCs/>
          <w:color w:val="auto"/>
          <w:szCs w:val="28"/>
          <w:lang w:val="ru-RU" w:eastAsia="ru-RU"/>
        </w:rPr>
        <w:t>. Определение победителей и призеров Конкурса, подведение итогов Конкурса</w:t>
      </w:r>
    </w:p>
    <w:p w14:paraId="42DB7464" w14:textId="5E69E0A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lastRenderedPageBreak/>
        <w:t>9.1. Победители внутриорганизационного, муниципального и регионального этапов Конкурса в субъектах Российской Федерации определяются на основании результатов оценки исследовательских проектов жюри соответственно внутриорганизационного, муниципального и регионал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ьного этапов Конкурса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по тематическим направлениям, указанным в пункте 4.1 настоящего Положения. Результаты оценки оформляются в виде рейтинговых списков. </w:t>
      </w:r>
    </w:p>
    <w:p w14:paraId="780CF119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9.2. Исполнительные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органы субъектов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награждают победителей внутриорганизационного, муниципального и регионального этапов Конкурса.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Они оставляют за собой право на установление перечня и квот дополнительных номинаций для участников регионального этапа Конкурса.</w:t>
      </w:r>
    </w:p>
    <w:p w14:paraId="238A44F2" w14:textId="70993FD1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9.4. На федеральный этап Конкурса от субъекта Российской Федерации Координаторы направляют по одному исследовательскому проекту по каждому тематическому направлению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, набравшему максимальное количество баллов по итогам экспертной оценки жюри регионального этапа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 (далее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– победители регионального этапа Конкурса).</w:t>
      </w:r>
    </w:p>
    <w:p w14:paraId="0A83AAF2" w14:textId="1AFE6F5F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9.5. Для определения победителей и призёров федерального этапа Конкурса по согласованию с Учредителем и Оператором Оргкомитет утверждает состав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в составе председателя жюри и иных его членов.</w:t>
      </w:r>
      <w:bookmarkStart w:id="7" w:name="_Hlk124413751"/>
      <w:bookmarkEnd w:id="7"/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Pr="003239F4">
        <w:rPr>
          <w:rFonts w:eastAsia="Times New Roman" w:cs="Times New Roman"/>
          <w:szCs w:val="28"/>
          <w:lang w:val="ru-RU"/>
        </w:rPr>
        <w:t xml:space="preserve">Состав Жюри Конкурса </w:t>
      </w:r>
      <w:r w:rsidRPr="003239F4">
        <w:rPr>
          <w:rFonts w:cs="Times New Roman"/>
          <w:szCs w:val="28"/>
          <w:lang w:val="ru-RU"/>
        </w:rPr>
        <w:t>формируется из представителей Оператора</w:t>
      </w:r>
      <w:r w:rsidRPr="003239F4">
        <w:rPr>
          <w:rFonts w:eastAsiaTheme="minorHAnsi" w:cs="Times New Roman"/>
          <w:color w:val="auto"/>
          <w:szCs w:val="28"/>
          <w:lang w:val="ru-RU"/>
        </w:rPr>
        <w:t>, образовательных и иных заинтересованных организаций.</w:t>
      </w:r>
    </w:p>
    <w:p w14:paraId="7841ADC6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szCs w:val="28"/>
          <w:lang w:val="ru-RU"/>
        </w:rPr>
        <w:t>9.6. 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через личные кабинеты членов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, созданные Оператором на сайте Конкурса, проводит экспертную оценку конкурсных материалов победителей регионального этапа Конкурса</w:t>
      </w:r>
      <w:r w:rsidRPr="003239F4">
        <w:rPr>
          <w:rFonts w:eastAsia="Times New Roman" w:cs="Times New Roman"/>
          <w:szCs w:val="28"/>
          <w:lang w:val="ru-RU"/>
        </w:rPr>
        <w:t xml:space="preserve"> по показателям, указанным в пункте 8.2 настоящего Положения.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Рейтинговые списки федерального этапа Конкурса формируются автоматически с учетом тематических направлений Конкурса.</w:t>
      </w:r>
    </w:p>
    <w:p w14:paraId="0AB4770D" w14:textId="2BC2613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/>
        </w:rPr>
        <w:t>9.7. Члены Жюри Конкурса вправе составить особое мнение</w:t>
      </w:r>
      <w:r w:rsidRPr="003239F4">
        <w:rPr>
          <w:rFonts w:eastAsia="Times New Roman" w:cs="Times New Roman"/>
          <w:szCs w:val="28"/>
          <w:lang w:val="ru-RU"/>
        </w:rPr>
        <w:br/>
        <w:t xml:space="preserve">в письменном виде об исследовательских проектах участников Конкурса, </w:t>
      </w:r>
      <w:r w:rsidRPr="003239F4">
        <w:rPr>
          <w:rFonts w:eastAsia="Times New Roman" w:cs="Times New Roman"/>
          <w:szCs w:val="28"/>
          <w:lang w:val="ru-RU"/>
        </w:rPr>
        <w:lastRenderedPageBreak/>
        <w:t>которые носят уникальный, исключительный харак</w:t>
      </w:r>
      <w:r>
        <w:rPr>
          <w:rFonts w:eastAsia="Times New Roman" w:cs="Times New Roman"/>
          <w:szCs w:val="28"/>
          <w:lang w:val="ru-RU"/>
        </w:rPr>
        <w:t xml:space="preserve">тер, с обязательным приобщением </w:t>
      </w:r>
      <w:r w:rsidRPr="003239F4">
        <w:rPr>
          <w:rFonts w:eastAsia="Times New Roman" w:cs="Times New Roman"/>
          <w:szCs w:val="28"/>
          <w:lang w:val="ru-RU"/>
        </w:rPr>
        <w:t>к протоколу заседания Жюри Конкурса.</w:t>
      </w:r>
    </w:p>
    <w:p w14:paraId="4847D369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/>
        </w:rPr>
        <w:t xml:space="preserve">9.8. Председатель Жюри Конкурса оценивает исследовательские проекты участников Конкурса, экспертная оценка которых носит спорный характер. Председатель Жюри Конкурса вправе составить особое мнение </w:t>
      </w:r>
      <w:r w:rsidRPr="003239F4">
        <w:rPr>
          <w:rFonts w:eastAsia="Times New Roman" w:cs="Times New Roman"/>
          <w:szCs w:val="28"/>
          <w:lang w:val="ru-RU"/>
        </w:rPr>
        <w:br/>
        <w:t>об исследовательских проектах, которые носят уникальный характер и должны быть представлены к награждению независимо от баллов, выставленных членами жюри федерального этапа Конкурса.</w:t>
      </w:r>
    </w:p>
    <w:p w14:paraId="06864B00" w14:textId="6CD1A26A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9.9. По итогам экспертной оценки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оформляется протокол заседания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, подписанный председателем Жюри </w:t>
      </w:r>
      <w:r w:rsidRPr="003239F4">
        <w:rPr>
          <w:rFonts w:eastAsia="Times New Roman" w:cs="Times New Roman"/>
          <w:szCs w:val="28"/>
          <w:lang w:val="ru-RU"/>
        </w:rPr>
        <w:t>Конкурса</w:t>
      </w:r>
      <w:r>
        <w:rPr>
          <w:rFonts w:eastAsia="Times New Roman" w:cs="Times New Roman"/>
          <w:szCs w:val="28"/>
          <w:lang w:val="ru-RU"/>
        </w:rPr>
        <w:t xml:space="preserve"> </w:t>
      </w:r>
      <w:r w:rsidRPr="003239F4">
        <w:rPr>
          <w:rFonts w:eastAsia="Times New Roman" w:cs="Times New Roman"/>
          <w:szCs w:val="28"/>
          <w:lang w:val="ru-RU"/>
        </w:rPr>
        <w:t>и представителем Оператора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.</w:t>
      </w:r>
    </w:p>
    <w:p w14:paraId="68F7E908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9.10. Победителями Конкурса становятся восемь победителей регионального этапа Конкурса, набравших максимальное количество баллов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 xml:space="preserve">по результатам экспертной оценки исследовательских проектов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– один победитель по каждому тематическому направлению Конкурса.</w:t>
      </w:r>
    </w:p>
    <w:p w14:paraId="09B3D44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9.11. Призерами Конкурса становятся двадцать четыре победителя регионального этапа Конкурса, набравших наибольшее количество баллов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 xml:space="preserve">по результатам экспертной оценки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– три призёра по каждому тематическому направлению Конкурса за исключением победителей Конкурса, указанных в пункте 9.11 настоящего Положения.</w:t>
      </w:r>
    </w:p>
    <w:p w14:paraId="52E3E270" w14:textId="2E32008A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9.12. Списки победителей и призеров 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Конкурса размещаются Оператором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на сайте Конкурса.</w:t>
      </w:r>
    </w:p>
    <w:p w14:paraId="0B72CE70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9.13. Победители и призеры Конкурса награждаются дипломами Оператора.</w:t>
      </w:r>
    </w:p>
    <w:p w14:paraId="4E6659C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9.14. Руководители проектов победителей и призеров Конкурса награждаются благодарственными письмами Учредителя.</w:t>
      </w:r>
    </w:p>
    <w:p w14:paraId="479019B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9.15. Оргкомитет вправе установить для победителей и призёров Конкурса дополнительные формы поощрения.</w:t>
      </w:r>
    </w:p>
    <w:p w14:paraId="7E3842B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lastRenderedPageBreak/>
        <w:t>9.16. По итогам Конкурса издается сборник исследовательских проектов победителей и призеров Всероссийского конкурса исследовательских проектов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«Без срока давности» (далее ‒ Сборник) с указанием данных участников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и руководителей каждого исследовательского проекта победителя или призера Конкурса. Сборник в электронном виде размещается Оператором на сайте Конкурса.</w:t>
      </w:r>
    </w:p>
    <w:p w14:paraId="4F639B1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9.17. Награждение победителей и призеров Конкурса проводится Учредителем на торжественной церемонии в рамках образовательно-просветительских мероприятий Минпросвещения России по реализации проекта «Без срока давности».</w:t>
      </w:r>
    </w:p>
    <w:p w14:paraId="17DCEF60" w14:textId="1D5C2663" w:rsidR="004E50BA" w:rsidRPr="00DD7EFD" w:rsidRDefault="004E50BA" w:rsidP="00646F76">
      <w:pPr>
        <w:spacing w:after="0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szCs w:val="28"/>
          <w:lang w:val="ru-RU" w:eastAsia="ru-RU"/>
        </w:rPr>
        <w:br w:type="page"/>
      </w:r>
    </w:p>
    <w:p w14:paraId="61C2248B" w14:textId="4CCA8687" w:rsidR="00ED0C6A" w:rsidRPr="00DD7EFD" w:rsidRDefault="00ED0C6A" w:rsidP="009D48F9">
      <w:pPr>
        <w:widowControl w:val="0"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szCs w:val="28"/>
          <w:lang w:val="ru-RU"/>
        </w:rPr>
      </w:pPr>
      <w:r w:rsidRPr="00DD7EFD">
        <w:rPr>
          <w:rFonts w:eastAsia="Times New Roman" w:cs="Times New Roman"/>
          <w:b/>
          <w:bCs/>
          <w:szCs w:val="28"/>
          <w:lang w:val="ru-RU"/>
        </w:rPr>
        <w:lastRenderedPageBreak/>
        <w:t>Методические рекомендации по организации и проведению Конкурс</w:t>
      </w:r>
      <w:r w:rsidR="00A0294C" w:rsidRPr="00DD7EFD">
        <w:rPr>
          <w:rFonts w:eastAsia="Times New Roman" w:cs="Times New Roman"/>
          <w:b/>
          <w:bCs/>
          <w:szCs w:val="28"/>
          <w:lang w:val="ru-RU"/>
        </w:rPr>
        <w:t>а</w:t>
      </w:r>
    </w:p>
    <w:p w14:paraId="7000DF54" w14:textId="77777777" w:rsidR="00ED0C6A" w:rsidRPr="00DD7EFD" w:rsidRDefault="00ED0C6A" w:rsidP="009D48F9">
      <w:pPr>
        <w:widowControl w:val="0"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szCs w:val="28"/>
          <w:lang w:val="ru-RU"/>
        </w:rPr>
      </w:pPr>
    </w:p>
    <w:p w14:paraId="6C849CDD" w14:textId="0D9A44F1" w:rsidR="00ED0C6A" w:rsidRPr="00DD7EFD" w:rsidRDefault="00ED0C6A" w:rsidP="009D48F9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szCs w:val="28"/>
          <w:lang w:val="ru-RU"/>
        </w:rPr>
      </w:pPr>
      <w:r w:rsidRPr="00DD7EFD">
        <w:rPr>
          <w:rFonts w:eastAsia="Times New Roman" w:cs="Times New Roman"/>
          <w:b/>
          <w:bCs/>
          <w:szCs w:val="28"/>
          <w:lang w:val="ru-RU"/>
        </w:rPr>
        <w:t>Общие положения</w:t>
      </w:r>
      <w:r w:rsidR="00D859D8" w:rsidRPr="00DD7EFD">
        <w:rPr>
          <w:rFonts w:eastAsia="Times New Roman" w:cs="Times New Roman"/>
          <w:b/>
          <w:bCs/>
          <w:szCs w:val="28"/>
          <w:lang w:val="ru-RU"/>
        </w:rPr>
        <w:t xml:space="preserve"> </w:t>
      </w:r>
    </w:p>
    <w:p w14:paraId="3682B429" w14:textId="55C801CB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right="0" w:firstLineChars="253" w:firstLine="708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Конкурс проводится Министерством просвещения Российской Федерации совместно с исполнительными органами субъектов Российской Федерации, осуществляющими государственное управление в сфере образования. 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</w:t>
      </w:r>
      <w:r w:rsidR="001A4364" w:rsidRPr="00DD7EFD">
        <w:rPr>
          <w:rFonts w:eastAsia="Times New Roman" w:cs="Times New Roman"/>
          <w:szCs w:val="28"/>
          <w:lang w:val="ru-RU"/>
        </w:rPr>
        <w:t>й государственный университет».</w:t>
      </w:r>
    </w:p>
    <w:p w14:paraId="4F4655B2" w14:textId="70DABDF7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right="0" w:firstLineChars="253" w:firstLine="708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Информационно-методическое сопровождение организации </w:t>
      </w:r>
      <w:r w:rsidRPr="00DD7EFD">
        <w:rPr>
          <w:rFonts w:eastAsia="Times New Roman" w:cs="Times New Roman"/>
          <w:szCs w:val="28"/>
          <w:lang w:val="ru-RU"/>
        </w:rPr>
        <w:br/>
        <w:t xml:space="preserve">и проведения Конкурса осуществляется на официальном сайте образовательно-просветительских мероприятий проекта «Без срока давности» </w:t>
      </w:r>
      <w:r w:rsidR="00635E4E" w:rsidRPr="00DD7EFD">
        <w:rPr>
          <w:rFonts w:eastAsia="Times New Roman" w:cs="Times New Roman"/>
          <w:color w:val="auto"/>
          <w:szCs w:val="28"/>
          <w:lang w:val="ru-RU"/>
        </w:rPr>
        <w:t>https://rp.memory45.su</w:t>
      </w:r>
      <w:r w:rsidRPr="00DD7EFD">
        <w:rPr>
          <w:rFonts w:eastAsia="Times New Roman" w:cs="Times New Roman"/>
          <w:color w:val="auto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в информационно-телекоммуникационной сети «Интернет».</w:t>
      </w:r>
    </w:p>
    <w:p w14:paraId="58526E78" w14:textId="64284A6A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right="0" w:firstLineChars="253" w:firstLine="708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Порядок организации и проведения</w:t>
      </w:r>
      <w:r w:rsidR="00A0294C" w:rsidRPr="00DD7EFD">
        <w:rPr>
          <w:rFonts w:eastAsia="Times New Roman" w:cs="Times New Roman"/>
          <w:szCs w:val="28"/>
          <w:lang w:val="ru-RU"/>
        </w:rPr>
        <w:t xml:space="preserve"> Конкурса определяет Положение.</w:t>
      </w:r>
    </w:p>
    <w:p w14:paraId="08056ED0" w14:textId="689521B6" w:rsidR="003D08B9" w:rsidRPr="00DD7EFD" w:rsidRDefault="003D08B9" w:rsidP="00BE15C5">
      <w:pPr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286B617C" w14:textId="697A8646" w:rsidR="002A6E75" w:rsidRPr="00DD7EFD" w:rsidRDefault="002A6E75" w:rsidP="00C33E05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uppressAutoHyphens w:val="0"/>
        <w:spacing w:after="0" w:line="240" w:lineRule="auto"/>
        <w:ind w:leftChars="0" w:left="0" w:right="0" w:firstLineChars="0" w:firstLine="0"/>
        <w:contextualSpacing/>
        <w:jc w:val="center"/>
        <w:outlineLvl w:val="9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Руководителям </w:t>
      </w:r>
      <w:r w:rsidR="000F7477">
        <w:rPr>
          <w:b/>
          <w:bCs/>
          <w:lang w:val="ru-RU"/>
        </w:rPr>
        <w:t>и участникам</w:t>
      </w:r>
      <w:r w:rsidR="00712827" w:rsidRPr="00DD7EFD">
        <w:rPr>
          <w:b/>
          <w:bCs/>
          <w:lang w:val="ru-RU"/>
        </w:rPr>
        <w:t xml:space="preserve"> </w:t>
      </w:r>
      <w:r w:rsidRPr="00DD7EFD">
        <w:rPr>
          <w:b/>
          <w:bCs/>
          <w:lang w:val="ru-RU"/>
        </w:rPr>
        <w:t>Конкурса</w:t>
      </w:r>
    </w:p>
    <w:p w14:paraId="7F3B266D" w14:textId="77777777" w:rsidR="00C33E05" w:rsidRPr="00DD7EFD" w:rsidRDefault="00C33E05" w:rsidP="00BE15C5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uppressAutoHyphens w:val="0"/>
        <w:spacing w:after="0" w:line="240" w:lineRule="auto"/>
        <w:ind w:leftChars="0" w:left="0" w:right="0" w:firstLineChars="0" w:firstLine="0"/>
        <w:contextualSpacing/>
        <w:jc w:val="center"/>
        <w:outlineLvl w:val="9"/>
        <w:rPr>
          <w:b/>
          <w:bCs/>
          <w:lang w:val="ru-RU"/>
        </w:rPr>
      </w:pPr>
    </w:p>
    <w:p w14:paraId="3A8799AE" w14:textId="77777777" w:rsidR="002A6E75" w:rsidRPr="00DD7EFD" w:rsidRDefault="002A6E75" w:rsidP="002A6E75">
      <w:pPr>
        <w:suppressAutoHyphens w:val="0"/>
        <w:spacing w:after="0" w:line="360" w:lineRule="auto"/>
        <w:ind w:leftChars="0" w:left="0" w:right="0" w:firstLineChars="0" w:firstLine="0"/>
        <w:contextualSpacing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Тематика исследовательских проектов</w:t>
      </w:r>
    </w:p>
    <w:p w14:paraId="74C795AC" w14:textId="66E0304C" w:rsidR="002A6E75" w:rsidRPr="00DD7EFD" w:rsidRDefault="002A6E75" w:rsidP="002A6E75">
      <w:pPr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Выбор тематического направления осуществляется участник</w:t>
      </w:r>
      <w:r w:rsidR="000F7477">
        <w:rPr>
          <w:rFonts w:eastAsiaTheme="minorHAnsi" w:cs="Times New Roman"/>
          <w:color w:val="auto"/>
          <w:position w:val="0"/>
          <w:szCs w:val="28"/>
          <w:lang w:val="ru-RU"/>
        </w:rPr>
        <w:t>ом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Конкурса и руководителем </w:t>
      </w:r>
      <w:r w:rsidR="000F7477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F6B9C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самостоятельно.</w:t>
      </w:r>
    </w:p>
    <w:p w14:paraId="27C5CDEA" w14:textId="77777777" w:rsidR="002A6E75" w:rsidRPr="00DD7EFD" w:rsidRDefault="002A6E75" w:rsidP="002A6E75">
      <w:pPr>
        <w:tabs>
          <w:tab w:val="left" w:pos="1134"/>
        </w:tabs>
        <w:suppressAutoHyphens w:val="0"/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Участникам Конкурса предлагается реализовать исследовательские проекты в рамках следующих тематических направлений:</w:t>
      </w:r>
    </w:p>
    <w:p w14:paraId="6A79492C" w14:textId="77777777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DE5BAC">
        <w:rPr>
          <w:rFonts w:eastAsiaTheme="minorHAnsi" w:cs="Times New Roman"/>
          <w:b/>
          <w:color w:val="auto"/>
          <w:position w:val="0"/>
          <w:lang w:val="ru-RU"/>
        </w:rPr>
        <w:t>1. Планирование и осуществление нацистской Германией геноцида в СССР: документы, деятели и организации.</w:t>
      </w:r>
    </w:p>
    <w:p w14:paraId="49F8FB8B" w14:textId="5D884331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Конкурса с помощью исторических источников должны </w:t>
      </w:r>
      <w:r w:rsidR="003536F6" w:rsidRPr="00DE5BAC">
        <w:rPr>
          <w:rFonts w:eastAsiaTheme="minorHAnsi" w:cs="Times New Roman"/>
          <w:color w:val="auto"/>
          <w:position w:val="0"/>
          <w:lang w:val="ru-RU"/>
        </w:rPr>
        <w:t>выявляют и исследуют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процессы замысла, планирования, </w:t>
      </w:r>
      <w:r w:rsidR="00D24613" w:rsidRPr="00DE5BAC">
        <w:rPr>
          <w:rFonts w:eastAsiaTheme="minorHAnsi" w:cs="Times New Roman"/>
          <w:color w:val="auto"/>
          <w:position w:val="0"/>
          <w:lang w:val="ru-RU"/>
        </w:rPr>
        <w:t>организации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и оценки результатов геноцида как основной задачи политики нацистской Германии в отношении гражданского населения на оккупированных территориях СССР.</w:t>
      </w:r>
    </w:p>
    <w:p w14:paraId="6FD6E62D" w14:textId="77777777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>Для этого участники Конкурса могут использовать:</w:t>
      </w:r>
    </w:p>
    <w:p w14:paraId="22492EA8" w14:textId="04E8AE32" w:rsidR="002A6E75" w:rsidRPr="00DE5BAC" w:rsidRDefault="002F6B9C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lastRenderedPageBreak/>
        <w:t>д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 xml:space="preserve">окументы, отражающие планирование геноцида: «Генеральный план Ост», «План Ольденбург», План голода и т.д.; </w:t>
      </w:r>
    </w:p>
    <w:p w14:paraId="6C8FA27E" w14:textId="6D6F63D1" w:rsidR="002A6E75" w:rsidRPr="00DE5BAC" w:rsidRDefault="002F6B9C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>м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>атериалы организаций, осуществлявших геноцид: документы Вермахта, СС, РСХА, Гестапо, Имперского министерства оккупированных восточных территорий и т.д.;</w:t>
      </w:r>
    </w:p>
    <w:p w14:paraId="5D59B634" w14:textId="74FE3D2F" w:rsidR="002A6E75" w:rsidRPr="00DE5BAC" w:rsidRDefault="002F6B9C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>и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>сточники личного происхождения за авторством лидеров Третьего Рейха, высказывания, дневники и письма А. Гитлера, Г. Гиммлера, А.</w:t>
      </w:r>
      <w:r w:rsidR="00FC70C7" w:rsidRPr="00DE5BAC">
        <w:rPr>
          <w:rFonts w:eastAsiaTheme="minorHAnsi" w:cs="Times New Roman"/>
          <w:color w:val="auto"/>
          <w:position w:val="0"/>
          <w:lang w:val="ru-RU"/>
        </w:rPr>
        <w:t> 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>Розенберга, В. Кейтеля, Э. Кальтенбруннера, Й. Геббельса и др.</w:t>
      </w:r>
    </w:p>
    <w:p w14:paraId="3051200D" w14:textId="6068A08B" w:rsidR="002C49C4" w:rsidRPr="00DE5BAC" w:rsidRDefault="002C49C4" w:rsidP="002C49C4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 по данному тематическому направлению: «Роль Адольфа Гитлера в замысле и планировании геноцида мирного населения СССР», «Вермахт и геноцид мирного населения СССР: доказательства и обвинения», «Осуществление геноцида мирного населения СССР гражданскими министерствами и ведомствами Третьего Рейха», «Этапы идеологической подготовки населения Германии к осуществлению геноцида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>в СССР на основе деятельности Й. Геббельса».</w:t>
      </w:r>
    </w:p>
    <w:p w14:paraId="1EC23D95" w14:textId="6CB953CB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DE5BAC">
        <w:rPr>
          <w:rFonts w:eastAsiaTheme="minorHAnsi" w:cs="Times New Roman"/>
          <w:b/>
          <w:color w:val="auto"/>
          <w:position w:val="0"/>
          <w:lang w:val="ru-RU"/>
        </w:rPr>
        <w:t>2. Угон мирных жителей СССР на принудительные работы в Германию</w:t>
      </w:r>
      <w:r w:rsidR="00922416" w:rsidRPr="00DE5BAC">
        <w:rPr>
          <w:rFonts w:eastAsia="Times New Roman" w:cs="Times New Roman"/>
          <w:b/>
          <w:bCs/>
          <w:szCs w:val="28"/>
          <w:lang w:val="ru-RU"/>
        </w:rPr>
        <w:t xml:space="preserve"> </w:t>
      </w:r>
      <w:r w:rsidRPr="00DE5BAC">
        <w:rPr>
          <w:rFonts w:eastAsiaTheme="minorHAnsi" w:cs="Times New Roman"/>
          <w:b/>
          <w:color w:val="auto"/>
          <w:position w:val="0"/>
          <w:lang w:val="ru-RU"/>
        </w:rPr>
        <w:t>как акт геноцида.</w:t>
      </w:r>
    </w:p>
    <w:p w14:paraId="1CC13C25" w14:textId="367E1756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</w:t>
      </w:r>
      <w:r w:rsidR="00A801B5">
        <w:rPr>
          <w:rFonts w:eastAsiaTheme="minorHAnsi" w:cs="Times New Roman"/>
          <w:color w:val="auto"/>
          <w:position w:val="0"/>
          <w:lang w:val="ru-RU"/>
        </w:rPr>
        <w:t>проектов</w:t>
      </w:r>
      <w:r w:rsidR="002C7910" w:rsidRPr="00DE5BAC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с помощью исторических источников </w:t>
      </w:r>
      <w:r w:rsidR="003536F6" w:rsidRPr="00DE5BAC">
        <w:rPr>
          <w:rFonts w:eastAsiaTheme="minorHAnsi" w:cs="Times New Roman"/>
          <w:color w:val="auto"/>
          <w:position w:val="0"/>
          <w:lang w:val="ru-RU"/>
        </w:rPr>
        <w:t>выявляют и исследуют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причины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и методы, которыми Третий рейх осуществлял данный акт геноцида, факты угона мирных жителей СССР на принудительные работы в Германию,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t>анализируют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и обоб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t>щают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личный опыт «остарбайтеров» их впечатления и судьбы, роль в угоне мирных жителей коллаборационистов и пособников оккупантов, роль партизанского движения в спасении людей от порабощения, осмысление феномена «остарбайтеров» в культуре и искусстве. </w:t>
      </w:r>
    </w:p>
    <w:p w14:paraId="0013FD8E" w14:textId="44FDF6B0" w:rsidR="002C49C4" w:rsidRPr="00DE5BAC" w:rsidRDefault="002C49C4" w:rsidP="002C49C4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проектов: «Портрет остарбайтера. Обобщённая реконструкция», «Дети в числе угнанных на принудительные работы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в Германию», «Феномен остарбайтеров в советской литературе о Великой Отечественной войне», «Организация угона советских граждан в Третий рейх: обобщение фактов», «Условия и реалии жизни остарбайтеров в немецких </w:t>
      </w:r>
      <w:r w:rsidRPr="00DE5BAC">
        <w:rPr>
          <w:rFonts w:eastAsiaTheme="minorHAnsi" w:cs="Times New Roman"/>
          <w:color w:val="auto"/>
          <w:position w:val="0"/>
          <w:lang w:val="ru-RU"/>
        </w:rPr>
        <w:lastRenderedPageBreak/>
        <w:t>городах», «Преступления против остарбайтеров со стороны немцев», «Система принудительного труда остарбайтеров на конкретной территории».</w:t>
      </w:r>
    </w:p>
    <w:p w14:paraId="419B28BD" w14:textId="472E96F3" w:rsidR="00F86A1A" w:rsidRDefault="00F86A1A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F86A1A">
        <w:rPr>
          <w:rFonts w:eastAsiaTheme="minorHAnsi" w:cs="Times New Roman"/>
          <w:b/>
          <w:color w:val="auto"/>
          <w:position w:val="0"/>
          <w:lang w:val="ru-RU"/>
        </w:rPr>
        <w:t>3. Военные преступления оккупантов на территории СССР.</w:t>
      </w:r>
    </w:p>
    <w:p w14:paraId="6161BD78" w14:textId="3F4DE71E" w:rsidR="00F86A1A" w:rsidRDefault="00F86A1A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F86A1A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проектов </w:t>
      </w:r>
      <w:r w:rsidRPr="00F86A1A">
        <w:rPr>
          <w:rFonts w:eastAsiaTheme="minorHAnsi" w:cs="Times New Roman"/>
          <w:color w:val="auto"/>
          <w:position w:val="0"/>
          <w:lang w:val="ru-RU"/>
        </w:rPr>
        <w:br/>
        <w:t>с помощью исторических источников раскрывают преступления совершённые военнослужащими Вермахта, СС, СД, Гестапо и императорской армии Японии и их союзников: многочисленные факты нарушения Женевской конвенции об обращении с военнопленными, неизбирательные бомбардировки городов и населённых пунктов (Ленинграда, Сталинграда, Тихвина, Лычково и др.), операции против мирного населения: сожжение сёл и деревень вместе с жителями, применение химического и бактериологического оружия против мирного населения, борьба с партизанским и подпольным движением, политика обезлюживания вермахтом прифронтовых территорий СССР и т.д.</w:t>
      </w:r>
    </w:p>
    <w:p w14:paraId="2AA836B4" w14:textId="27D772FC" w:rsidR="007A3973" w:rsidRDefault="007A3973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>Примеры названий проектов:</w:t>
      </w:r>
      <w:r>
        <w:rPr>
          <w:rFonts w:eastAsiaTheme="minorHAnsi" w:cs="Times New Roman"/>
          <w:color w:val="auto"/>
          <w:position w:val="0"/>
          <w:lang w:val="ru-RU"/>
        </w:rPr>
        <w:t xml:space="preserve"> «Роль в</w:t>
      </w:r>
      <w:r w:rsidRPr="007A3973">
        <w:rPr>
          <w:rFonts w:eastAsiaTheme="minorHAnsi" w:cs="Times New Roman"/>
          <w:color w:val="auto"/>
          <w:position w:val="0"/>
          <w:lang w:val="ru-RU"/>
        </w:rPr>
        <w:t>ерховно</w:t>
      </w:r>
      <w:r>
        <w:rPr>
          <w:rFonts w:eastAsiaTheme="minorHAnsi" w:cs="Times New Roman"/>
          <w:color w:val="auto"/>
          <w:position w:val="0"/>
          <w:lang w:val="ru-RU"/>
        </w:rPr>
        <w:t>го</w:t>
      </w:r>
      <w:r w:rsidRPr="007A3973">
        <w:rPr>
          <w:rFonts w:eastAsiaTheme="minorHAnsi" w:cs="Times New Roman"/>
          <w:color w:val="auto"/>
          <w:position w:val="0"/>
          <w:lang w:val="ru-RU"/>
        </w:rPr>
        <w:t xml:space="preserve"> командовани</w:t>
      </w:r>
      <w:r>
        <w:rPr>
          <w:rFonts w:eastAsiaTheme="minorHAnsi" w:cs="Times New Roman"/>
          <w:color w:val="auto"/>
          <w:position w:val="0"/>
          <w:lang w:val="ru-RU"/>
        </w:rPr>
        <w:t xml:space="preserve">я </w:t>
      </w:r>
      <w:r w:rsidRPr="007A3973">
        <w:rPr>
          <w:rFonts w:eastAsiaTheme="minorHAnsi" w:cs="Times New Roman"/>
          <w:color w:val="auto"/>
          <w:position w:val="0"/>
          <w:lang w:val="ru-RU"/>
        </w:rPr>
        <w:t>вермахта</w:t>
      </w:r>
      <w:r>
        <w:rPr>
          <w:rFonts w:eastAsiaTheme="minorHAnsi" w:cs="Times New Roman"/>
          <w:color w:val="auto"/>
          <w:position w:val="0"/>
          <w:lang w:val="ru-RU"/>
        </w:rPr>
        <w:t xml:space="preserve"> в преступлениях против мирного населения Ленинградской области», «</w:t>
      </w:r>
      <w:r w:rsidR="006418A6">
        <w:rPr>
          <w:rFonts w:eastAsiaTheme="minorHAnsi" w:cs="Times New Roman"/>
          <w:color w:val="auto"/>
          <w:position w:val="0"/>
          <w:lang w:val="ru-RU"/>
        </w:rPr>
        <w:t>Военные преступления генерал-фельдмаршала А. Кеслеринга и его путь ухода от ответсвенности</w:t>
      </w:r>
      <w:r>
        <w:rPr>
          <w:rFonts w:eastAsiaTheme="minorHAnsi" w:cs="Times New Roman"/>
          <w:color w:val="auto"/>
          <w:position w:val="0"/>
          <w:lang w:val="ru-RU"/>
        </w:rPr>
        <w:t>», «</w:t>
      </w:r>
      <w:r w:rsidR="006418A6">
        <w:rPr>
          <w:rFonts w:eastAsiaTheme="minorHAnsi" w:cs="Times New Roman"/>
          <w:color w:val="auto"/>
          <w:position w:val="0"/>
          <w:lang w:val="ru-RU"/>
        </w:rPr>
        <w:t>Военные преступления вермахта, исследование материалов на основе данных Смоленского архива</w:t>
      </w:r>
      <w:r>
        <w:rPr>
          <w:rFonts w:eastAsiaTheme="minorHAnsi" w:cs="Times New Roman"/>
          <w:color w:val="auto"/>
          <w:position w:val="0"/>
          <w:lang w:val="ru-RU"/>
        </w:rPr>
        <w:t>».</w:t>
      </w:r>
    </w:p>
    <w:p w14:paraId="3F8A71B0" w14:textId="01600378" w:rsidR="00F86A1A" w:rsidRPr="00AF4726" w:rsidRDefault="0044758E" w:rsidP="00F86A1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b/>
          <w:color w:val="auto"/>
          <w:szCs w:val="28"/>
          <w:lang w:val="ru-RU"/>
        </w:rPr>
      </w:pPr>
      <w:r>
        <w:rPr>
          <w:rFonts w:eastAsiaTheme="minorHAnsi" w:cs="Times New Roman"/>
          <w:b/>
          <w:color w:val="auto"/>
          <w:szCs w:val="28"/>
          <w:lang w:val="ru-RU"/>
        </w:rPr>
        <w:t>4.</w:t>
      </w:r>
      <w:r w:rsidR="00F86A1A" w:rsidRPr="00AF4726">
        <w:rPr>
          <w:rFonts w:eastAsiaTheme="minorHAnsi" w:cs="Times New Roman"/>
          <w:b/>
          <w:color w:val="auto"/>
          <w:szCs w:val="28"/>
          <w:lang w:val="ru-RU"/>
        </w:rPr>
        <w:t xml:space="preserve"> </w:t>
      </w:r>
      <w:r w:rsidRPr="0044758E">
        <w:rPr>
          <w:rFonts w:eastAsiaTheme="minorHAnsi" w:cs="Times New Roman"/>
          <w:b/>
          <w:color w:val="auto"/>
          <w:szCs w:val="28"/>
          <w:lang w:val="ru-RU"/>
        </w:rPr>
        <w:t>Создание системы концентрационных лагерей, как способ организации геноцида советского народа</w:t>
      </w:r>
      <w:r w:rsidR="00F86A1A" w:rsidRPr="00AF4726">
        <w:rPr>
          <w:rFonts w:eastAsiaTheme="minorHAnsi" w:cs="Times New Roman"/>
          <w:b/>
          <w:color w:val="auto"/>
          <w:szCs w:val="28"/>
          <w:lang w:val="ru-RU"/>
        </w:rPr>
        <w:t>.</w:t>
      </w:r>
    </w:p>
    <w:p w14:paraId="3D3848F3" w14:textId="77777777" w:rsidR="00F86A1A" w:rsidRPr="00AF4726" w:rsidRDefault="00F86A1A" w:rsidP="00F86A1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AF4726">
        <w:rPr>
          <w:rFonts w:eastAsiaTheme="minorHAnsi" w:cs="Times New Roman"/>
          <w:color w:val="auto"/>
          <w:szCs w:val="28"/>
          <w:lang w:val="ru-RU"/>
        </w:rPr>
        <w:t>В данном тематическом направлении участники конкурса с помощью исторических источников выявляют и исследуют аспекты планирования, строительства и функционирования системы концентрационных л</w:t>
      </w:r>
      <w:r>
        <w:rPr>
          <w:rFonts w:eastAsiaTheme="minorHAnsi" w:cs="Times New Roman"/>
          <w:color w:val="auto"/>
          <w:szCs w:val="28"/>
          <w:lang w:val="ru-RU"/>
        </w:rPr>
        <w:t>а</w:t>
      </w:r>
      <w:r w:rsidRPr="00AF4726">
        <w:rPr>
          <w:rFonts w:eastAsiaTheme="minorHAnsi" w:cs="Times New Roman"/>
          <w:color w:val="auto"/>
          <w:szCs w:val="28"/>
          <w:lang w:val="ru-RU"/>
        </w:rPr>
        <w:t xml:space="preserve">герей </w:t>
      </w:r>
      <w:r>
        <w:rPr>
          <w:rFonts w:eastAsiaTheme="minorHAnsi" w:cs="Times New Roman"/>
          <w:color w:val="auto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szCs w:val="28"/>
          <w:lang w:val="ru-RU"/>
        </w:rPr>
        <w:t>в нацистской Германии. Истории жизни узников военнопленных и мирных граждан СССР переживших или погибших в нацистских концентрационных лагерях. Истории сопротивления, подпольных лагерных организаций, планирования побегов и иных способов спасения в концентрационных лагерях нацистский Германии.</w:t>
      </w:r>
    </w:p>
    <w:p w14:paraId="33536E37" w14:textId="3EE837ED" w:rsidR="00F86A1A" w:rsidRPr="00AF4726" w:rsidRDefault="00F86A1A" w:rsidP="00F86A1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проектов: </w:t>
      </w:r>
      <w:r w:rsidR="007A3973">
        <w:rPr>
          <w:rFonts w:eastAsiaTheme="minorHAnsi" w:cs="Times New Roman"/>
          <w:color w:val="auto"/>
          <w:position w:val="0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lang w:val="ru-RU"/>
        </w:rPr>
        <w:t>Концентрационный лагерь Освенцим, ор</w:t>
      </w:r>
      <w:r>
        <w:rPr>
          <w:rFonts w:eastAsiaTheme="minorHAnsi" w:cs="Times New Roman"/>
          <w:color w:val="auto"/>
          <w:position w:val="0"/>
          <w:lang w:val="ru-RU"/>
        </w:rPr>
        <w:t>ганизация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 машины истребления людей</w:t>
      </w:r>
      <w:r w:rsidR="007A3973">
        <w:rPr>
          <w:rFonts w:eastAsiaTheme="minorHAnsi" w:cs="Times New Roman"/>
          <w:color w:val="auto"/>
          <w:position w:val="0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; </w:t>
      </w:r>
      <w:r w:rsidR="007A3973">
        <w:rPr>
          <w:rFonts w:eastAsiaTheme="minorHAnsi" w:cs="Times New Roman"/>
          <w:color w:val="auto"/>
          <w:position w:val="0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lang w:val="ru-RU"/>
        </w:rPr>
        <w:t>Пример работы подпол</w:t>
      </w:r>
      <w:r>
        <w:rPr>
          <w:rFonts w:eastAsiaTheme="minorHAnsi" w:cs="Times New Roman"/>
          <w:color w:val="auto"/>
          <w:position w:val="0"/>
          <w:lang w:val="ru-RU"/>
        </w:rPr>
        <w:t>ь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ных </w:t>
      </w:r>
      <w:r w:rsidRPr="00AF4726">
        <w:rPr>
          <w:rFonts w:eastAsiaTheme="minorHAnsi" w:cs="Times New Roman"/>
          <w:color w:val="auto"/>
          <w:position w:val="0"/>
          <w:lang w:val="ru-RU"/>
        </w:rPr>
        <w:lastRenderedPageBreak/>
        <w:t xml:space="preserve">лагерных организаций на материалах восстания в </w:t>
      </w:r>
      <w:r>
        <w:rPr>
          <w:rFonts w:eastAsiaTheme="minorHAnsi" w:cs="Times New Roman"/>
          <w:color w:val="auto"/>
          <w:position w:val="0"/>
          <w:lang w:val="ru-RU"/>
        </w:rPr>
        <w:t>лагере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 смерти Собибор</w:t>
      </w:r>
      <w:r w:rsidR="007A3973">
        <w:rPr>
          <w:rFonts w:eastAsiaTheme="minorHAnsi" w:cs="Times New Roman"/>
          <w:color w:val="auto"/>
          <w:position w:val="0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; </w:t>
      </w:r>
      <w:r w:rsidR="007A3973">
        <w:rPr>
          <w:rFonts w:eastAsiaTheme="minorHAnsi" w:cs="Times New Roman"/>
          <w:color w:val="auto"/>
          <w:position w:val="0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lang w:val="ru-RU"/>
        </w:rPr>
        <w:t>Борьба и смерть генерала Карбышева</w:t>
      </w:r>
      <w:r w:rsidR="007A3973">
        <w:rPr>
          <w:rFonts w:eastAsiaTheme="minorHAnsi" w:cs="Times New Roman"/>
          <w:color w:val="auto"/>
          <w:position w:val="0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lang w:val="ru-RU"/>
        </w:rPr>
        <w:t>.</w:t>
      </w:r>
    </w:p>
    <w:p w14:paraId="175D8C87" w14:textId="2B051A38" w:rsidR="00F86A1A" w:rsidRPr="00AF4726" w:rsidRDefault="0044758E" w:rsidP="00F86A1A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>
        <w:rPr>
          <w:rFonts w:eastAsiaTheme="minorHAnsi" w:cs="Times New Roman"/>
          <w:b/>
          <w:color w:val="auto"/>
          <w:position w:val="0"/>
          <w:lang w:val="ru-RU"/>
        </w:rPr>
        <w:t>5</w:t>
      </w:r>
      <w:r w:rsidR="00F86A1A" w:rsidRPr="00AF4726">
        <w:rPr>
          <w:rFonts w:eastAsiaTheme="minorHAnsi" w:cs="Times New Roman"/>
          <w:b/>
          <w:color w:val="auto"/>
          <w:position w:val="0"/>
          <w:lang w:val="ru-RU"/>
        </w:rPr>
        <w:t xml:space="preserve">. </w:t>
      </w:r>
      <w:r w:rsidRPr="0044758E">
        <w:rPr>
          <w:rFonts w:eastAsiaTheme="minorHAnsi" w:cs="Times New Roman"/>
          <w:b/>
          <w:color w:val="auto"/>
          <w:position w:val="0"/>
          <w:lang w:val="ru-RU"/>
        </w:rPr>
        <w:t>Осуждение геноцида советского народа (к 80-летию со дня окончан</w:t>
      </w:r>
      <w:r>
        <w:rPr>
          <w:rFonts w:eastAsiaTheme="minorHAnsi" w:cs="Times New Roman"/>
          <w:b/>
          <w:color w:val="auto"/>
          <w:position w:val="0"/>
          <w:lang w:val="ru-RU"/>
        </w:rPr>
        <w:t>ия Нюрнбергского процесса)</w:t>
      </w:r>
      <w:r w:rsidR="00F86A1A" w:rsidRPr="00AF4726">
        <w:rPr>
          <w:rFonts w:eastAsiaTheme="minorHAnsi" w:cs="Times New Roman"/>
          <w:b/>
          <w:color w:val="auto"/>
          <w:position w:val="0"/>
          <w:lang w:val="ru-RU"/>
        </w:rPr>
        <w:t>.</w:t>
      </w:r>
    </w:p>
    <w:p w14:paraId="0A7AC6B3" w14:textId="1390189C" w:rsidR="00F86A1A" w:rsidRPr="00AF4726" w:rsidRDefault="00F86A1A" w:rsidP="0044758E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Конкурса исследуют процессы расследования и осуждения советскими и российскими правоохранительными и судебными органами преступлений нацистов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>и их пособников как в послевоенные годы в С</w:t>
      </w:r>
      <w:r w:rsidR="002333AC">
        <w:rPr>
          <w:rFonts w:eastAsiaTheme="minorHAnsi" w:cs="Times New Roman"/>
          <w:color w:val="auto"/>
          <w:position w:val="0"/>
          <w:lang w:val="ru-RU"/>
        </w:rPr>
        <w:t xml:space="preserve">ССР, так и в современной России, а также </w:t>
      </w:r>
      <w:r w:rsidRPr="00AF4726">
        <w:rPr>
          <w:rFonts w:eastAsiaTheme="minorHAnsi" w:cs="Times New Roman"/>
          <w:color w:val="auto"/>
          <w:position w:val="0"/>
          <w:lang w:val="ru-RU"/>
        </w:rPr>
        <w:t>историю осуждения геноцида советского народа в судебных процессах на территории Европы: последующие (Малые) Нюрнбергские процессы, процессы над нацистскими преступниками в Польше, Румынии, Югославии, на оккупированных территориях нацистской Германии и т.д. Истории законотворчества СССР на международной арене по вопросам осуждения геноцида: разработка и принятие ООН Конвенции о предупреждении преступления геноцида и наказании за него и т.д.</w:t>
      </w:r>
    </w:p>
    <w:p w14:paraId="3634623F" w14:textId="6C8AAA8B" w:rsidR="00F86A1A" w:rsidRPr="00AF4726" w:rsidRDefault="00F86A1A" w:rsidP="00F86A1A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проектов: «Районные чрезвычайные комиссии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по установлению и расследованию злодеяний немецко-фашистских захватчиков: правовая основа и особенности работы», «Реконструкция процесса сбора доказательств о нацистских преступлениях по материалам Районных чрезвычайных комиссий по установлению и расследованию злодеяний немецко-фашистских захватчиков», «Злодеяния нацистов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их пособников в Джанкойском районе Крымской АССР: расследование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доказательства», «Картина преступлений нацистов и их пособников в СССР по материалам Чрезвычайной государственной комиссии по установлению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расследованию злодеяний немецко-фашистских захватчиков», «Роль материалов Чрезвычайной государственной комиссии по установлению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расследованию злодеяний немецко-фашистских захватчиков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>на Нюрнбергском процессе»</w:t>
      </w:r>
      <w:r w:rsidR="002333AC">
        <w:rPr>
          <w:rFonts w:eastAsiaTheme="minorHAnsi" w:cs="Times New Roman"/>
          <w:color w:val="auto"/>
          <w:position w:val="0"/>
          <w:lang w:val="ru-RU"/>
        </w:rPr>
        <w:t>, «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 xml:space="preserve">Расследование плана голода </w:t>
      </w:r>
      <w:r w:rsidR="002333AC">
        <w:rPr>
          <w:rFonts w:eastAsiaTheme="minorHAnsi" w:cs="Times New Roman"/>
          <w:color w:val="auto"/>
          <w:position w:val="0"/>
          <w:lang w:val="ru-RU"/>
        </w:rPr>
        <w:br/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>на Международном</w:t>
      </w:r>
      <w:r w:rsidR="002333AC">
        <w:rPr>
          <w:rFonts w:eastAsiaTheme="minorHAnsi" w:cs="Times New Roman"/>
          <w:color w:val="auto"/>
          <w:position w:val="0"/>
          <w:lang w:val="ru-RU"/>
        </w:rPr>
        <w:t xml:space="preserve"> военном трибунале в Нюрнберге», «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 xml:space="preserve">Расследование 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lastRenderedPageBreak/>
        <w:t>преступлений нацистов на Первом Освенцимском процессе</w:t>
      </w:r>
      <w:r w:rsidR="002333AC">
        <w:rPr>
          <w:rFonts w:eastAsiaTheme="minorHAnsi" w:cs="Times New Roman"/>
          <w:color w:val="auto"/>
          <w:position w:val="0"/>
          <w:lang w:val="ru-RU"/>
        </w:rPr>
        <w:t>»,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="002333AC">
        <w:rPr>
          <w:rFonts w:eastAsiaTheme="minorHAnsi" w:cs="Times New Roman"/>
          <w:color w:val="auto"/>
          <w:position w:val="0"/>
          <w:lang w:val="ru-RU"/>
        </w:rPr>
        <w:t>«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>Правовые инициативы СССР по предотвращению геноцида в рамках ООН</w:t>
      </w:r>
      <w:r w:rsidR="002333AC">
        <w:rPr>
          <w:rFonts w:eastAsiaTheme="minorHAnsi" w:cs="Times New Roman"/>
          <w:color w:val="auto"/>
          <w:position w:val="0"/>
          <w:lang w:val="ru-RU"/>
        </w:rPr>
        <w:t>»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>.</w:t>
      </w:r>
    </w:p>
    <w:p w14:paraId="680BEF16" w14:textId="0F7FE18E" w:rsidR="002A6E75" w:rsidRPr="00AF4726" w:rsidRDefault="0044758E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>
        <w:rPr>
          <w:rFonts w:eastAsiaTheme="minorHAnsi" w:cs="Times New Roman"/>
          <w:b/>
          <w:color w:val="auto"/>
          <w:position w:val="0"/>
          <w:lang w:val="ru-RU"/>
        </w:rPr>
        <w:t>6</w:t>
      </w:r>
      <w:r w:rsidR="002A6E75" w:rsidRPr="00AF4726">
        <w:rPr>
          <w:rFonts w:eastAsiaTheme="minorHAnsi" w:cs="Times New Roman"/>
          <w:b/>
          <w:color w:val="auto"/>
          <w:position w:val="0"/>
          <w:lang w:val="ru-RU"/>
        </w:rPr>
        <w:t>. Места памяти геноцида советского народа, совершенного нацистами и их пособниками во время Великой Отечественной войны 1941˗1945 годов.</w:t>
      </w:r>
    </w:p>
    <w:p w14:paraId="2CE00C3D" w14:textId="6D0A3838" w:rsidR="002A6E75" w:rsidRPr="00AF4726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>В данном тематическом направлении участники Конкурса осуществляют поиск и исследование политики памяти в СССР и России, раскрыва</w:t>
      </w:r>
      <w:r w:rsidR="00A730EC" w:rsidRPr="00AF4726">
        <w:rPr>
          <w:rFonts w:eastAsiaTheme="minorHAnsi" w:cs="Times New Roman"/>
          <w:color w:val="auto"/>
          <w:position w:val="0"/>
          <w:lang w:val="ru-RU"/>
        </w:rPr>
        <w:t>ю</w:t>
      </w:r>
      <w:r w:rsidRPr="00AF4726">
        <w:rPr>
          <w:rFonts w:eastAsiaTheme="minorHAnsi" w:cs="Times New Roman"/>
          <w:color w:val="auto"/>
          <w:position w:val="0"/>
          <w:lang w:val="ru-RU"/>
        </w:rPr>
        <w:t>т политическое, художественное, образовательное значение мемориалов и памятников, реконструиру</w:t>
      </w:r>
      <w:r w:rsidR="00A730EC" w:rsidRPr="00AF4726">
        <w:rPr>
          <w:rFonts w:eastAsiaTheme="minorHAnsi" w:cs="Times New Roman"/>
          <w:color w:val="auto"/>
          <w:position w:val="0"/>
          <w:lang w:val="ru-RU"/>
        </w:rPr>
        <w:t>ю</w:t>
      </w:r>
      <w:r w:rsidRPr="00AF4726">
        <w:rPr>
          <w:rFonts w:eastAsiaTheme="minorHAnsi" w:cs="Times New Roman"/>
          <w:color w:val="auto"/>
          <w:position w:val="0"/>
          <w:lang w:val="ru-RU"/>
        </w:rPr>
        <w:t>т обстоятельства их возведения, работу общественных деятелей по поиску и увековечиванию жертв нацизма.</w:t>
      </w:r>
    </w:p>
    <w:p w14:paraId="12260C2A" w14:textId="5DED91B5" w:rsidR="002A6E75" w:rsidRPr="00AF4726" w:rsidRDefault="002A6E75" w:rsidP="002A6E75">
      <w:pPr>
        <w:tabs>
          <w:tab w:val="left" w:pos="1134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Примеры названий проектов: 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Процесс увековечивания памяти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о трагедии мирного населения в мемориальных комплексах на местах нацистских концентрационных лагерей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Образ советского человека </w:t>
      </w:r>
      <w:r w:rsidR="00D859D8" w:rsidRPr="00AF4726">
        <w:rPr>
          <w:rFonts w:eastAsiaTheme="minorHAnsi" w:cs="Times New Roman"/>
          <w:color w:val="auto"/>
          <w:position w:val="0"/>
          <w:szCs w:val="28"/>
          <w:lang w:val="ru-RU"/>
        </w:rPr>
        <w:t>–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жертвы войны в мемориальном искусстве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Дети войны в мемориальном искусстве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78F5D238" w14:textId="5642EB1D" w:rsidR="002A6E75" w:rsidRPr="00AF4726" w:rsidRDefault="00814CD9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AF4726">
        <w:rPr>
          <w:rFonts w:eastAsiaTheme="minorHAnsi" w:cs="Times New Roman"/>
          <w:b/>
          <w:color w:val="auto"/>
          <w:position w:val="0"/>
          <w:lang w:val="ru-RU"/>
        </w:rPr>
        <w:t>7</w:t>
      </w:r>
      <w:r w:rsidR="002A6E75" w:rsidRPr="00AF4726">
        <w:rPr>
          <w:rFonts w:eastAsiaTheme="minorHAnsi" w:cs="Times New Roman"/>
          <w:b/>
          <w:color w:val="auto"/>
          <w:position w:val="0"/>
          <w:lang w:val="ru-RU"/>
        </w:rPr>
        <w:t xml:space="preserve">. </w:t>
      </w:r>
      <w:r w:rsidR="0044758E" w:rsidRPr="0044758E">
        <w:rPr>
          <w:rFonts w:eastAsiaTheme="minorHAnsi" w:cs="Times New Roman"/>
          <w:b/>
          <w:color w:val="auto"/>
          <w:position w:val="0"/>
          <w:lang w:val="ru-RU"/>
        </w:rPr>
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</w:t>
      </w:r>
      <w:r w:rsidR="002A6E75" w:rsidRPr="00AF4726">
        <w:rPr>
          <w:rFonts w:eastAsiaTheme="minorHAnsi" w:cs="Times New Roman"/>
          <w:b/>
          <w:color w:val="auto"/>
          <w:position w:val="0"/>
          <w:lang w:val="ru-RU"/>
        </w:rPr>
        <w:t>.</w:t>
      </w:r>
    </w:p>
    <w:p w14:paraId="098EAA94" w14:textId="7BBB36AB" w:rsidR="002A6E75" w:rsidRPr="00AF4726" w:rsidRDefault="002A6E75" w:rsidP="0044758E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данном </w:t>
      </w:r>
      <w:r w:rsidRPr="00AF4726">
        <w:rPr>
          <w:rFonts w:eastAsiaTheme="minorHAnsi" w:cs="Times New Roman"/>
          <w:color w:val="auto"/>
          <w:position w:val="0"/>
          <w:lang w:val="ru-RU"/>
        </w:rPr>
        <w:t>тематическом направлении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участникам Конкурса необходимо найти и исследовать с помощью сборников 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интернет-проектов и электронных баз данных Федерального архивного агенства Российской Федерации, Президентской библиотеки имени Б.Н. Ельцина, 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>Электронн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>ой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библиотек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исторических документов</w:t>
      </w:r>
      <w:r w:rsidR="0044758E" w:rsidRPr="0044758E">
        <w:rPr>
          <w:lang w:val="ru-RU"/>
        </w:rPr>
        <w:t xml:space="preserve"> 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>Российского исторического общества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 ресурсов 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проекта «Без срока давности» (</w:t>
      </w:r>
      <w:r w:rsidRPr="00AF4726">
        <w:rPr>
          <w:rFonts w:eastAsiaTheme="minorHAnsi" w:cs="Times New Roman"/>
          <w:color w:val="auto"/>
          <w:position w:val="0"/>
          <w:lang w:val="ru-RU"/>
        </w:rPr>
        <w:t>безсрокадавности.рф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)</w:t>
      </w:r>
      <w:r w:rsidR="00E41C9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исследовать 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события, происходившие с представителями мирного населения СССР во время Великой Отечественной войны 1941-1945 гг. </w:t>
      </w:r>
      <w:r w:rsidR="00D34C62" w:rsidRPr="00AF4726">
        <w:rPr>
          <w:rFonts w:eastAsiaTheme="minorHAnsi" w:cs="Times New Roman"/>
          <w:color w:val="auto"/>
          <w:position w:val="0"/>
          <w:szCs w:val="28"/>
          <w:lang w:val="ru-RU"/>
        </w:rPr>
        <w:t>–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эвакуацию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бегство с оккупированных территорий, восприятие нацистских преступлений, </w:t>
      </w:r>
      <w:r w:rsidRPr="00AF4726">
        <w:rPr>
          <w:lang w:val="ru-RU"/>
        </w:rPr>
        <w:t>преступлений, совершённых коллаборационистами (ОУНовцев, членов национальных батальонов СС и вспомогательной полиции)</w:t>
      </w:r>
      <w:r w:rsidR="00E41C9D">
        <w:rPr>
          <w:lang w:val="ru-RU"/>
        </w:rPr>
        <w:t>.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34D72CD8" w14:textId="713C80E8" w:rsidR="002A6E75" w:rsidRPr="00AF4726" w:rsidRDefault="002A6E75" w:rsidP="002A6E75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Примеры названий проектов: 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Статистика убыли населения оккупированных территорий как доказательство виновности нацистских преступников на Нюрнбергском процессе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Формирование списка жертв геноцида советского народа района/области по материалам проекта «Без срока давности»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Карательные операции нацистов: реконструкция преступления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по материалам проекта «Без срока давности»</w:t>
      </w:r>
      <w:r w:rsidR="00E41C9D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История геноцида советского народа отражённая в сборниках исторических документов региональных архивов СССР 1960-1980-х гг», </w:t>
      </w:r>
      <w:r w:rsidR="00FA58BB">
        <w:rPr>
          <w:rFonts w:eastAsiaTheme="minorHAnsi" w:cs="Times New Roman"/>
          <w:color w:val="auto"/>
          <w:position w:val="0"/>
          <w:szCs w:val="28"/>
          <w:lang w:val="ru-RU"/>
        </w:rPr>
        <w:t>«Отражение темы геноцида советского народа в историографии Великой Отечественной войны 1990-2000-х гг»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0F248ABD" w14:textId="35384D80" w:rsidR="00814CD9" w:rsidRPr="00AF4726" w:rsidRDefault="00814CD9" w:rsidP="00814CD9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b/>
          <w:color w:val="auto"/>
          <w:szCs w:val="28"/>
          <w:lang w:val="ru-RU"/>
        </w:rPr>
      </w:pPr>
      <w:r w:rsidRPr="00AF4726">
        <w:rPr>
          <w:rFonts w:eastAsiaTheme="minorHAnsi" w:cs="Times New Roman"/>
          <w:b/>
          <w:color w:val="auto"/>
          <w:szCs w:val="28"/>
          <w:lang w:val="ru-RU"/>
        </w:rPr>
        <w:t>8. Преступления нацистов и неонацистов: сравнительные исследования.</w:t>
      </w:r>
    </w:p>
    <w:p w14:paraId="15606695" w14:textId="1672565B" w:rsidR="00AD5B61" w:rsidRPr="00AF4726" w:rsidRDefault="006E0651" w:rsidP="00AD5B61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>В данном тематическом направлении участники конкурса проводят сравнительные исследования преступлений нацистов в годы Великой Отечественной войны и украинских неонацистов сегодня. Сравнение практик уничтожения русского языка и культуры, военных преступлений против мирного населения, организации невыносимых условий существован</w:t>
      </w:r>
      <w:r w:rsidR="00BC6397" w:rsidRPr="00AF4726">
        <w:rPr>
          <w:rFonts w:eastAsiaTheme="minorHAnsi" w:cs="Times New Roman"/>
          <w:color w:val="auto"/>
          <w:position w:val="0"/>
          <w:lang w:val="ru-RU"/>
        </w:rPr>
        <w:t>ия и т.д.</w:t>
      </w:r>
    </w:p>
    <w:p w14:paraId="16628F46" w14:textId="62311426" w:rsidR="00BC6397" w:rsidRPr="00AF4726" w:rsidRDefault="00AD5B61" w:rsidP="00F63A37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Примеры названий проектов: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Практика военных преступлений нацистов против мирного населения во время Великой Отечественной войны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и Специальной военной операции, сравнительное исследование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План «Ост» и политик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а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украинског</w:t>
      </w:r>
      <w:r w:rsidR="00ED505F" w:rsidRPr="00AF4726">
        <w:rPr>
          <w:rFonts w:eastAsiaTheme="minorHAnsi" w:cs="Times New Roman"/>
          <w:color w:val="auto"/>
          <w:position w:val="0"/>
          <w:szCs w:val="28"/>
          <w:lang w:val="ru-RU"/>
        </w:rPr>
        <w:t>о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режима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 отношении народа Донбасса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, исторические паралле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Наказание нацистских </w:t>
      </w:r>
      <w:r w:rsidR="004D2A6E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военных 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преступников в СССР в годы Великой Отечественной войны и </w:t>
      </w:r>
      <w:r w:rsidR="004D2A6E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России сегодня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4846C64D" w14:textId="77777777" w:rsidR="00F63A37" w:rsidRPr="00DD7EFD" w:rsidRDefault="00F63A37" w:rsidP="00BE15C5">
      <w:pPr>
        <w:tabs>
          <w:tab w:val="left" w:pos="1134"/>
        </w:tabs>
        <w:spacing w:after="0" w:line="24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BFC5B70" w14:textId="47198DBC" w:rsidR="00806661" w:rsidRPr="00DD7EFD" w:rsidRDefault="0058046E" w:rsidP="00806661">
      <w:pPr>
        <w:tabs>
          <w:tab w:val="left" w:pos="1134"/>
        </w:tabs>
        <w:spacing w:after="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b/>
          <w:color w:val="auto"/>
          <w:position w:val="0"/>
          <w:szCs w:val="28"/>
          <w:lang w:val="ru-RU"/>
        </w:rPr>
        <w:t xml:space="preserve">План реализации </w:t>
      </w:r>
      <w:r w:rsidR="00806661"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>исследовательских проектов</w:t>
      </w:r>
    </w:p>
    <w:p w14:paraId="6B4C907B" w14:textId="65773AE6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Исследовательские проекты р</w:t>
      </w:r>
      <w:r w:rsidR="00175011">
        <w:rPr>
          <w:rFonts w:eastAsiaTheme="minorHAnsi" w:cs="Times New Roman"/>
          <w:color w:val="auto"/>
          <w:position w:val="0"/>
          <w:szCs w:val="28"/>
          <w:lang w:val="ru-RU"/>
        </w:rPr>
        <w:t xml:space="preserve">еализуются участниками Конкурса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по следующему алгоритму.</w:t>
      </w:r>
    </w:p>
    <w:p w14:paraId="734FB2BF" w14:textId="4BECA18E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 xml:space="preserve">1. Целеполагание исследования, подбор и начало работы </w:t>
      </w:r>
      <w:r w:rsidR="00104BDB">
        <w:rPr>
          <w:rFonts w:eastAsiaTheme="minorHAnsi" w:cs="Times New Roman"/>
          <w:b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>с историческими источниками.</w:t>
      </w:r>
    </w:p>
    <w:p w14:paraId="53893129" w14:textId="3E72DDEC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175011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рекомендуется: </w:t>
      </w:r>
    </w:p>
    <w:p w14:paraId="512FE1C3" w14:textId="7224B356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1) более подробно ознакомить </w:t>
      </w:r>
      <w:r w:rsidR="00175011">
        <w:rPr>
          <w:rFonts w:eastAsiaTheme="minorHAnsi" w:cs="Times New Roman"/>
          <w:color w:val="auto"/>
          <w:position w:val="0"/>
          <w:szCs w:val="28"/>
          <w:lang w:val="ru-RU"/>
        </w:rPr>
        <w:t>обучающегося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 выбранным тематическим направлением, сформулировать тему проекта, вызвать познавательный интерес;</w:t>
      </w:r>
    </w:p>
    <w:p w14:paraId="34F4D6F3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2) сформулировать проблемы исследовательской работы, продемонстрировать противоречия, требующие разрешения по теме исследовательской работы, обобщить проблемы и противоречия, описать актуальность темы исследовательского проекта;</w:t>
      </w:r>
    </w:p>
    <w:p w14:paraId="2FE6EB57" w14:textId="0776E9C4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3) сформулировать, совместно с 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>обучающимся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, цели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 задачи будущего исследования в рамках проекта; </w:t>
      </w:r>
    </w:p>
    <w:p w14:paraId="48DF31E3" w14:textId="62AC2AAA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4) предложить перечень исторических источников для погружения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тему исследования; </w:t>
      </w:r>
    </w:p>
    <w:p w14:paraId="35899DA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5) предложить выполнить задания, направленные на формирование базовых «вопросов к источнику», составляющих основу анализа исторических источников.</w:t>
      </w:r>
    </w:p>
    <w:p w14:paraId="7B72788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2. Осуществление внутренней критики (изучение содержания) источников.</w:t>
      </w:r>
    </w:p>
    <w:p w14:paraId="71875B03" w14:textId="52322663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этом этапе руководителю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необходимо мотивировать </w:t>
      </w:r>
      <w:r w:rsidR="0006197D">
        <w:rPr>
          <w:rFonts w:eastAsiaTheme="minorHAnsi" w:cs="Times New Roman"/>
          <w:color w:val="auto"/>
          <w:position w:val="0"/>
          <w:szCs w:val="28"/>
          <w:lang w:val="ru-RU"/>
        </w:rPr>
        <w:t>обучающегося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(посредством создания проблемной ситуации) к извлечению максимального количества информации о фактах прошлого из исторического источника и провести их первичную систематизацию на два типа: </w:t>
      </w:r>
    </w:p>
    <w:p w14:paraId="70BB7F4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1) извлечение явных фактов: </w:t>
      </w:r>
    </w:p>
    <w:p w14:paraId="640F4E2A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2) извлечение «скрытых» (неочевидных) фактов. </w:t>
      </w:r>
    </w:p>
    <w:p w14:paraId="3A368D15" w14:textId="7A5E2D15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Далее руководителю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01B1B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необходимо провести совместную с обучающи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мся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интерпретацию установленных исторических фактов (например, в форме дискуссии или мозгового штурма) в контексте задач исследования, чтобы осмыслить установленные факты и объяснить с их помощью события прошлого.</w:t>
      </w:r>
    </w:p>
    <w:p w14:paraId="59CF20B7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3. Сравнение содержания источников.</w:t>
      </w:r>
    </w:p>
    <w:p w14:paraId="7A26EE42" w14:textId="0B2C1293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01B1B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необходимо скорректировать работу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обучающихся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по следующему алгоритму:</w:t>
      </w:r>
    </w:p>
    <w:p w14:paraId="428F5BC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1) определить категорию в тематической структуре источника, на основе которого будет происходить сравнение (описание однотипных событий, упомянутых в источнике, мнение автора источника о том или ином событии, их описание и объяснение причин, условия создания исторического источника, образы и символика в художественных источниках т.д.); </w:t>
      </w:r>
    </w:p>
    <w:p w14:paraId="10BFC5AC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2) систематизировать всю информацию по выбранной категории из всех исследуемых исторических источников;</w:t>
      </w:r>
    </w:p>
    <w:p w14:paraId="280F00B2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3) интерпретировать полученную информацию в контексте сходства/различия информации. </w:t>
      </w:r>
    </w:p>
    <w:p w14:paraId="629A82C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>4. Обобщение выявленной в источниках информации.</w:t>
      </w:r>
    </w:p>
    <w:p w14:paraId="5C971B00" w14:textId="113F2290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01B1B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нужно провести обобщение и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нформации, полученной обучающим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ся из исторических источников, выбрать те фрагменты, которые могут являться ответами на задачи исследования. Сформулировать из отобранной информации выводы исследовательского проекта. Обобщить выводы по задачам, сделать последний обобщающий вывод.</w:t>
      </w:r>
    </w:p>
    <w:p w14:paraId="2BF3B6A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5. Съемка видеоролика (с последовательным отражением в нем выполнения перечисленных выше работ).</w:t>
      </w:r>
    </w:p>
    <w:p w14:paraId="3FB1F9FB" w14:textId="6550C869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Во время работы над исследовательским проектом необходимо вести видеофиксацию ВСЕХ действий. </w:t>
      </w:r>
    </w:p>
    <w:p w14:paraId="29CFF49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Видеосъемка должна быть неотъемлемой частью каждого этапа работы над исследовательским проектом для последующего монтажа видеоролика, который представляется на Конкурс в соответствии с требованиями Положения. </w:t>
      </w:r>
    </w:p>
    <w:p w14:paraId="29E6251C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Каждый видеофрагмент не должен быть длиннее 30–45 секунд.</w:t>
      </w:r>
    </w:p>
    <w:p w14:paraId="7D2A731E" w14:textId="1CA7E338" w:rsidR="00806661" w:rsidRPr="00DD7EFD" w:rsidRDefault="002F4CC9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color w:val="auto"/>
          <w:position w:val="0"/>
          <w:szCs w:val="28"/>
          <w:lang w:val="ru-RU"/>
        </w:rPr>
        <w:t>1) Планирование работы:</w:t>
      </w:r>
      <w:r w:rsidR="00806661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(видеосъе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 xml:space="preserve">мка сюжета совещания между педагогом и обучающимся </w:t>
      </w:r>
      <w:r w:rsidR="00A801B5" w:rsidRPr="00DD7EFD">
        <w:rPr>
          <w:rFonts w:eastAsiaTheme="minorHAnsi" w:cs="Times New Roman"/>
          <w:color w:val="auto"/>
          <w:position w:val="0"/>
          <w:szCs w:val="28"/>
          <w:lang w:val="ru-RU"/>
        </w:rPr>
        <w:t>–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авторами </w:t>
      </w:r>
      <w:r w:rsidR="00806661" w:rsidRPr="00DD7EFD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исследовательского проекта, например, на базе школьного музея; обязательное формулирование цели и задачи исследования в заключении видеофрагмента).</w:t>
      </w:r>
    </w:p>
    <w:p w14:paraId="608F3ED5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2) Работа с источниками.</w:t>
      </w:r>
    </w:p>
    <w:p w14:paraId="726A51CF" w14:textId="319CB753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>2.1) Например, в архиве или библиотеке (видеосьемка входа в здание, в помещение; видеосъемка рабочих мест исследователей с демонстрацией изучаемых дел или подшивок документов. При наличии как промежуточного, так и конечного результата поиска видеозаписать комментарии исследователя о находке и ее значении для проводимого исследования).</w:t>
      </w:r>
    </w:p>
    <w:p w14:paraId="73D169A2" w14:textId="284CEEC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2.2) Проведение интервью (видеосъемка входа в здание, квартиру, помещение с закадровым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комментарием или комментарием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обучающ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егося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– к кому и с какой целью осуществляется визит. В кадре вместе с интервьюируемым/ми должен находиться 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 xml:space="preserve">сам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исследователь. Интервью проводится по заранее подготовленному плану с четко поставленными вопросами. Желательно, чтобы каждый интервьюируемый отвечал по возможности четко и по существу заданных вопросов).</w:t>
      </w:r>
    </w:p>
    <w:p w14:paraId="43CE5A5F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2.3) Изучение памятного объекта (видеосъемка подхода к объекту исследования, указателей при их наличии; комментарий на фоне объекта с описанием события, которому он посвящен; по возможности проведение действий, направленных на поддержание чистоты и порядка на объекте).</w:t>
      </w:r>
    </w:p>
    <w:p w14:paraId="5E6DC55A" w14:textId="648B50C0" w:rsidR="00806661" w:rsidRPr="00DD7EFD" w:rsidRDefault="00806661" w:rsidP="00806661">
      <w:pPr>
        <w:tabs>
          <w:tab w:val="left" w:pos="993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3) Подведение итогов исследования (перечесление изученных исторических источников, указание их количества и новизны, описание методов и технологий их изучения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)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3438FB8B" w14:textId="33670C72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4) Заключение (в данном видеофрагменте 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обучающийся варажает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свое отношение к 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теме исследования и объясняет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возможность практического использования результатов исследования в образовательном процессе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)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0916C1EA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 части видеоролика, не связанной с интервьюированием, допускается использование синхронного закадрового текста.</w:t>
      </w:r>
    </w:p>
    <w:p w14:paraId="4919ED3F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Примеры проектных видеороликов победителей и призёров Конкурса 2024 года:</w:t>
      </w:r>
    </w:p>
    <w:p w14:paraId="02AF6F6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1. Исследовательский проект «Преступления венгерских войск на территории СССР во время Великой Отечественной войны»: </w:t>
      </w:r>
      <w:hyperlink r:id="rId11" w:history="1">
        <w:r w:rsidRPr="00DD7EFD">
          <w:rPr>
            <w:rStyle w:val="a5"/>
            <w:rFonts w:eastAsiaTheme="minorHAnsi" w:cs="Times New Roman"/>
            <w:position w:val="0"/>
            <w:szCs w:val="28"/>
            <w:lang w:val="ru-RU"/>
          </w:rPr>
          <w:t>https://rutube.ru/video/f18bbbdd208ed18a13adf3b76a7d925d/?r=wd</w:t>
        </w:r>
      </w:hyperlink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1F521412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2. Исследовательский проект «Следствие ведёт ЧГК»: </w:t>
      </w:r>
      <w:hyperlink r:id="rId12" w:history="1">
        <w:r w:rsidRPr="00DD7EFD">
          <w:rPr>
            <w:rStyle w:val="a5"/>
            <w:rFonts w:eastAsiaTheme="minorHAnsi" w:cs="Times New Roman"/>
            <w:position w:val="0"/>
            <w:szCs w:val="28"/>
            <w:lang w:val="ru-RU"/>
          </w:rPr>
          <w:t>https://rutube.ru/video/81b17d3009ebf9310a3b166c7a725d3e/?r=wd</w:t>
        </w:r>
      </w:hyperlink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2AD8B2DC" w14:textId="77777777" w:rsidR="00806661" w:rsidRPr="00DD7EFD" w:rsidRDefault="00806661" w:rsidP="00806661">
      <w:pPr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b/>
          <w:bCs/>
          <w:color w:val="auto"/>
          <w:position w:val="0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lang w:val="ru-RU"/>
        </w:rPr>
        <w:t>6. Создание паспорта исследовательского проекта.</w:t>
      </w:r>
    </w:p>
    <w:p w14:paraId="565274DE" w14:textId="77777777" w:rsidR="00806661" w:rsidRPr="00DD7EFD" w:rsidRDefault="00806661" w:rsidP="0080666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При создании паспорта исследовательского проекта рекомендуется включить в него следующие структурные компоненты:</w:t>
      </w:r>
    </w:p>
    <w:p w14:paraId="345A4569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1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1) название исследовательского проекта;</w:t>
      </w:r>
    </w:p>
    <w:p w14:paraId="0625A20B" w14:textId="35F1B01D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2) актуальность исследовательского проекта: обоснование необходимости создания этого исследования</w:t>
      </w:r>
      <w:r w:rsidR="00F96133">
        <w:rPr>
          <w:rFonts w:eastAsiaTheme="minorHAnsi" w:cs="Times New Roman"/>
          <w:color w:val="000000" w:themeColor="text1"/>
          <w:position w:val="0"/>
          <w:szCs w:val="28"/>
          <w:lang w:val="ru-RU"/>
        </w:rPr>
        <w:t>.</w:t>
      </w: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</w:t>
      </w:r>
      <w:r w:rsidR="00F96133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П</w:t>
      </w: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ричем должна быть отмечена неразработанность данной проблемы в науке или в общественной дискуссии, противоречивость существующих объяснений, указание на неразработанность отдельных аспектов существующей проблемы; </w:t>
      </w:r>
    </w:p>
    <w:p w14:paraId="6CC62BC0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3) Предмет и объект исследования: объект – это процесс или явление, или комплекс процессов, который нужно изучить или исследовать; предмет – это часть объекта, его составляющая. Это могут быть любые свойства данного объекта, его характеристики, которые планируется изучить, классифицировать, проанализировать.</w:t>
      </w:r>
    </w:p>
    <w:p w14:paraId="098967F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4) цель исследовательского проекта: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предполагаемый результат, который будет представлен в заключении исследовательского проекта в виде обобщенных ответов на вопросы; цель соотносится с названием исследовательского проекта и может быть разбита в процессе рассуждения на отдельные задачи; </w:t>
      </w:r>
    </w:p>
    <w:p w14:paraId="7765B136" w14:textId="3934212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5) задачи исследовательского проекта: конкретное описание того, что будет выполнено и достигнуто, частные результаты, этапы деятельности на пути к достижению цели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</w:p>
    <w:p w14:paraId="134C5FF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6) предполагаемый результат: </w:t>
      </w:r>
    </w:p>
    <w:p w14:paraId="7409C68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7) описание этапов проектной работы: описание данных, которые были выявлены в результате проектной деятельности; описание особенностей исторического поиска, которые были выявлены обучающимися; описание новых проблем, которые были выявлены обучающимися.</w:t>
      </w:r>
    </w:p>
    <w:p w14:paraId="36119C9B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lastRenderedPageBreak/>
        <w:t xml:space="preserve">8) выводы: суммирование выводов, сделанных по каждой задаче, оформление их связности, обозначение перспектив развития темы исследовательского проекта; </w:t>
      </w:r>
    </w:p>
    <w:p w14:paraId="5CB1BA7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9) перспективность развития темы исследовательского проекта: моделирование тем исследовательских работ, которые могут стать продолжением развития темы проекта; описание перспектив исследования выявленных исторических источников, описание форм практической реализации исследовательского проекта;</w:t>
      </w:r>
    </w:p>
    <w:p w14:paraId="294ACD4F" w14:textId="13FE1531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10) список литературы: оформление библиографических ссылок </w:t>
      </w:r>
      <w:r w:rsidR="00F96133">
        <w:rPr>
          <w:rFonts w:eastAsiaTheme="minorHAnsi" w:cs="Times New Roman"/>
          <w:color w:val="000000" w:themeColor="text1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на источники должно соответствовать ГОСТ.</w:t>
      </w:r>
    </w:p>
    <w:p w14:paraId="35B30905" w14:textId="5C8B6380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Подобная структура коррелирует со структурой классического учебно-научного исследования (реферат, курсовая работа, статья, тезисы к докладу </w:t>
      </w:r>
      <w:r w:rsidR="00F96133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 т.д.), которая значительно «ближе», понятнее и привычнее для образовательной деятельности. Тем самым руководитель 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может использовать уже разработанные им практики по сопровождению исследовательского проекта.</w:t>
      </w:r>
    </w:p>
    <w:p w14:paraId="306DDCEF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Важно чтобы паспорт исследовательского проекта не был повторением текста в конкурсном видеоролике.</w:t>
      </w:r>
    </w:p>
    <w:p w14:paraId="7372983F" w14:textId="15CB655C" w:rsidR="00D92597" w:rsidRDefault="00D92597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78917A3F" w14:textId="1AA06753" w:rsidR="00D92597" w:rsidRPr="00D92597" w:rsidRDefault="00D92597" w:rsidP="00D92597">
      <w:pPr>
        <w:spacing w:after="0" w:line="360" w:lineRule="auto"/>
        <w:ind w:left="0" w:hanging="3"/>
        <w:jc w:val="center"/>
        <w:rPr>
          <w:b/>
          <w:lang w:val="ru-RU"/>
        </w:rPr>
      </w:pPr>
      <w:r w:rsidRPr="00D92597">
        <w:rPr>
          <w:b/>
          <w:lang w:val="ru-RU"/>
        </w:rPr>
        <w:lastRenderedPageBreak/>
        <w:t>Оформление библиографических ссылок</w:t>
      </w:r>
      <w:r w:rsidR="002F4CC9">
        <w:rPr>
          <w:b/>
          <w:lang w:val="ru-RU"/>
        </w:rPr>
        <w:t xml:space="preserve"> в паспорте проекта</w:t>
      </w:r>
    </w:p>
    <w:p w14:paraId="000BCD0F" w14:textId="6511364D" w:rsidR="00D92597" w:rsidRPr="00D92597" w:rsidRDefault="00D92597" w:rsidP="00D92597">
      <w:pPr>
        <w:spacing w:after="0" w:line="360" w:lineRule="auto"/>
        <w:ind w:leftChars="0" w:left="0" w:firstLineChars="0" w:firstLine="708"/>
        <w:rPr>
          <w:lang w:val="ru-RU"/>
        </w:rPr>
      </w:pPr>
      <w:r w:rsidRPr="00D92597">
        <w:rPr>
          <w:lang w:val="ru-RU"/>
        </w:rPr>
        <w:t xml:space="preserve">Культура ссылок является универсальной формой доказательства своих слов и положений в научном и публицистическом тексте. В тексте </w:t>
      </w:r>
      <w:r>
        <w:rPr>
          <w:lang w:val="ru-RU"/>
        </w:rPr>
        <w:t xml:space="preserve">паспорта исследовательского проекта </w:t>
      </w:r>
      <w:r w:rsidRPr="00D92597">
        <w:rPr>
          <w:lang w:val="ru-RU"/>
        </w:rPr>
        <w:t xml:space="preserve">для подтверждения своих слов </w:t>
      </w:r>
      <w:r>
        <w:rPr>
          <w:lang w:val="ru-RU"/>
        </w:rPr>
        <w:t>необходимо сосылаться</w:t>
      </w:r>
      <w:r w:rsidRPr="00D92597">
        <w:rPr>
          <w:lang w:val="ru-RU"/>
        </w:rPr>
        <w:t xml:space="preserve"> на различные наименования источников следующим образом: если вы цитируете напрямую фрагменты текста источника после кавычек, закрывающих цитату вы должны в квадратных скобах поставить номер, который носит то или иное издание в списке литературы в конце вашей работы и указать номер страницы, если источник их имеет, пример: [3 с.22], если вы перефразировали текст источника своими словами</w:t>
      </w:r>
      <w:r>
        <w:rPr>
          <w:lang w:val="ru-RU"/>
        </w:rPr>
        <w:t>, то</w:t>
      </w:r>
      <w:r w:rsidRPr="00D92597">
        <w:rPr>
          <w:lang w:val="ru-RU"/>
        </w:rPr>
        <w:t xml:space="preserve"> просто в квадратных скобах поставьте номер, который носит то или иное издание в списке литературы, пример: [5].</w:t>
      </w:r>
    </w:p>
    <w:p w14:paraId="5FC669D3" w14:textId="77777777" w:rsidR="00D92597" w:rsidRPr="00D92597" w:rsidRDefault="00D92597" w:rsidP="00D92597">
      <w:pPr>
        <w:spacing w:after="0" w:line="360" w:lineRule="auto"/>
        <w:ind w:leftChars="0" w:left="0" w:firstLineChars="0" w:firstLine="708"/>
        <w:rPr>
          <w:lang w:val="ru-RU"/>
        </w:rPr>
      </w:pPr>
      <w:r w:rsidRPr="00D92597">
        <w:rPr>
          <w:lang w:val="ru-RU"/>
        </w:rPr>
        <w:t xml:space="preserve">Список литературы формируется в конце основного текста вашей работы, публикации ставятся по алфавиту от А до Я и далее от </w:t>
      </w:r>
      <w:r>
        <w:t>A</w:t>
      </w:r>
      <w:r w:rsidRPr="00D92597">
        <w:rPr>
          <w:lang w:val="ru-RU"/>
        </w:rPr>
        <w:t xml:space="preserve"> до </w:t>
      </w:r>
      <w:r>
        <w:t>Z</w:t>
      </w:r>
      <w:r w:rsidRPr="00D92597">
        <w:rPr>
          <w:lang w:val="ru-RU"/>
        </w:rPr>
        <w:t xml:space="preserve"> при наличии иностранных изданий. Библиографические ссылки оформляются по-разному в зависимости от вида издания. Ниже даны примеры оформления библиографических ссылок для разных видов изданий.</w:t>
      </w:r>
    </w:p>
    <w:p w14:paraId="59D6B864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b/>
          <w:lang w:val="ru-RU"/>
        </w:rPr>
      </w:pPr>
    </w:p>
    <w:p w14:paraId="1D6CBBA8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b/>
        </w:rPr>
      </w:pPr>
      <w:r w:rsidRPr="00C6102B">
        <w:rPr>
          <w:b/>
        </w:rPr>
        <w:t>Примеры оформления библиографических ссылок</w:t>
      </w:r>
    </w:p>
    <w:p w14:paraId="6F67E203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</w:p>
    <w:p w14:paraId="7F567FF4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b/>
          <w:i/>
        </w:rPr>
      </w:pPr>
      <w:r w:rsidRPr="00C6102B">
        <w:rPr>
          <w:i/>
        </w:rPr>
        <w:t>Монографии</w:t>
      </w:r>
    </w:p>
    <w:p w14:paraId="34779F04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Каменский, П. П. Труды по истории изобразительного искусства: художественная критика / П. П. Каменский ; составитель, автор вступительной статьи и примечаний Н. С. Беляев ; Библиотека Российской академии наук. – Санкт-Петербург : БАН, 2017. – 215 с. </w:t>
      </w:r>
    </w:p>
    <w:p w14:paraId="6C1C1B2A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>Распределенные интеллектуальные информационные системы и среды : монография / А. Н. Швецов, А. А. Суконщиков, Д. В. Кочкин [и др.] ; Министерство образования и науки Российской Федерации, Вологодский государственный университет. – Курск : Университетская книга, 2017. – 196 с.</w:t>
      </w:r>
    </w:p>
    <w:p w14:paraId="0D4B1BBD" w14:textId="77777777" w:rsidR="00D92597" w:rsidRPr="00C6102B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D92597">
        <w:rPr>
          <w:i/>
          <w:lang w:val="ru-RU"/>
        </w:rPr>
        <w:lastRenderedPageBreak/>
        <w:t xml:space="preserve">Чиченков А.П. </w:t>
      </w:r>
      <w:r w:rsidRPr="00D92597">
        <w:rPr>
          <w:lang w:val="ru-RU"/>
        </w:rPr>
        <w:t xml:space="preserve">Белгородчина в Великой Отечественной войне 1941–1945 гг. </w:t>
      </w:r>
      <w:r w:rsidRPr="00C6102B">
        <w:t>Белгород : Константа, 2005. – 416 с.</w:t>
      </w:r>
    </w:p>
    <w:p w14:paraId="1573D058" w14:textId="77777777" w:rsidR="00D92597" w:rsidRPr="00DE5BAC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Валько И.В. Куда летишь, журавлик?: докум. повесть. 2-е изд. М.: Молодая гвардия, 1978. </w:t>
      </w:r>
      <w:r w:rsidRPr="00DE5BAC">
        <w:rPr>
          <w:lang w:val="ru-RU"/>
        </w:rPr>
        <w:t>175 с.</w:t>
      </w:r>
    </w:p>
    <w:p w14:paraId="170C79AB" w14:textId="77777777" w:rsidR="00D92597" w:rsidRPr="00DE5BAC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</w:p>
    <w:p w14:paraId="54A4435A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r w:rsidRPr="00C6102B">
        <w:rPr>
          <w:i/>
        </w:rPr>
        <w:t>Многотомные монографии</w:t>
      </w:r>
    </w:p>
    <w:p w14:paraId="3CB8B04F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i/>
          <w:lang w:val="ru-RU"/>
        </w:rPr>
      </w:pPr>
      <w:r w:rsidRPr="00D92597">
        <w:rPr>
          <w:i/>
          <w:lang w:val="ru-RU"/>
        </w:rPr>
        <w:t>Жукова, Н. С.</w:t>
      </w:r>
      <w:r w:rsidRPr="00D92597">
        <w:rPr>
          <w:lang w:val="ru-RU"/>
        </w:rPr>
        <w:t xml:space="preserve"> Инженерные системы и сооружения. Учебное пособие. В 3 частях. Часть 1. Отопление и вентиляция / Н. С. Жукова, В. Н. Азаров ; Министерство образования и науки Российской Федерации, Волгоградский государственный технический университет. – Волгоград : ВолгГТУ, 2017. – 89, с.</w:t>
      </w:r>
    </w:p>
    <w:p w14:paraId="14508DA9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Нюрнбергский процесс: сборник материалов: В 8 т. Т. 3 / отв. ред. А.Я. Сухарев. М.: Юридическая литература, 1989. 656 с.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docs</w:t>
      </w:r>
      <w:r w:rsidRPr="00D92597">
        <w:rPr>
          <w:lang w:val="ru-RU"/>
        </w:rPr>
        <w:t>.</w:t>
      </w:r>
      <w:r w:rsidRPr="00C6102B">
        <w:t>historyrussia</w:t>
      </w:r>
      <w:r w:rsidRPr="00D92597">
        <w:rPr>
          <w:lang w:val="ru-RU"/>
        </w:rPr>
        <w:t>.</w:t>
      </w:r>
      <w:r w:rsidRPr="00C6102B">
        <w:t>org</w:t>
      </w:r>
      <w:r w:rsidRPr="00D92597">
        <w:rPr>
          <w:lang w:val="ru-RU"/>
        </w:rPr>
        <w:t>/</w:t>
      </w:r>
      <w:r w:rsidRPr="00C6102B">
        <w:t>ru</w:t>
      </w:r>
      <w:r w:rsidRPr="00D92597">
        <w:rPr>
          <w:lang w:val="ru-RU"/>
        </w:rPr>
        <w:t>/</w:t>
      </w:r>
      <w:r w:rsidRPr="00C6102B">
        <w:t>nodes</w:t>
      </w:r>
      <w:r w:rsidRPr="00D92597">
        <w:rPr>
          <w:lang w:val="ru-RU"/>
        </w:rPr>
        <w:t>/163255-</w:t>
      </w:r>
      <w:r w:rsidRPr="00C6102B">
        <w:t>nyurnbergskiy</w:t>
      </w:r>
      <w:r w:rsidRPr="00D92597">
        <w:rPr>
          <w:lang w:val="ru-RU"/>
        </w:rPr>
        <w:t>-</w:t>
      </w:r>
      <w:r w:rsidRPr="00C6102B">
        <w:t>protsess</w:t>
      </w:r>
      <w:r w:rsidRPr="00D92597">
        <w:rPr>
          <w:lang w:val="ru-RU"/>
        </w:rPr>
        <w:t>-</w:t>
      </w:r>
      <w:r w:rsidRPr="00C6102B">
        <w:t>sb</w:t>
      </w:r>
      <w:r w:rsidRPr="00D92597">
        <w:rPr>
          <w:lang w:val="ru-RU"/>
        </w:rPr>
        <w:t>-</w:t>
      </w:r>
      <w:r w:rsidRPr="00C6102B">
        <w:t>materialov</w:t>
      </w:r>
      <w:r w:rsidRPr="00D92597">
        <w:rPr>
          <w:lang w:val="ru-RU"/>
        </w:rPr>
        <w:t>-</w:t>
      </w:r>
      <w:r w:rsidRPr="00C6102B">
        <w:t>v</w:t>
      </w:r>
      <w:r w:rsidRPr="00D92597">
        <w:rPr>
          <w:lang w:val="ru-RU"/>
        </w:rPr>
        <w:t>-8-</w:t>
      </w:r>
      <w:r w:rsidRPr="00C6102B">
        <w:t>t</w:t>
      </w:r>
      <w:r w:rsidRPr="00D92597">
        <w:rPr>
          <w:lang w:val="ru-RU"/>
        </w:rPr>
        <w:t>-</w:t>
      </w:r>
      <w:r w:rsidRPr="00C6102B">
        <w:t>t</w:t>
      </w:r>
      <w:r w:rsidRPr="00D92597">
        <w:rPr>
          <w:lang w:val="ru-RU"/>
        </w:rPr>
        <w:t>-3 (дата обращения:20.02.2025).</w:t>
      </w:r>
    </w:p>
    <w:p w14:paraId="71574064" w14:textId="77777777" w:rsidR="00D92597" w:rsidRPr="00D92597" w:rsidRDefault="00D92597" w:rsidP="00D92597">
      <w:pPr>
        <w:spacing w:after="0" w:line="360" w:lineRule="auto"/>
        <w:ind w:left="0" w:hanging="3"/>
        <w:rPr>
          <w:lang w:val="ru-RU"/>
        </w:rPr>
      </w:pPr>
    </w:p>
    <w:p w14:paraId="3B4E3EC7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r w:rsidRPr="00C6102B">
        <w:rPr>
          <w:i/>
        </w:rPr>
        <w:t>Законодательные материалы</w:t>
      </w:r>
    </w:p>
    <w:p w14:paraId="43CB3B46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>Уголовный кодекс Российской Федерации: УК : текст с изменениями и дополнениями от 1 августа 2017 года : (принят Государственной думой 24 мая 1996 года : одобрен Советом Федерации 5 июня 1996 года). – Москва : Эксмо, 2017. – 350 с.</w:t>
      </w:r>
    </w:p>
    <w:p w14:paraId="66ADC43E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>Конвенция о предупреждении преступления геноцида и наказании за него (принята резолюцией 260 (</w:t>
      </w:r>
      <w:r w:rsidRPr="00C6102B">
        <w:t>III</w:t>
      </w:r>
      <w:r w:rsidRPr="00D92597">
        <w:rPr>
          <w:lang w:val="ru-RU"/>
        </w:rPr>
        <w:t xml:space="preserve">) Генеральной Ассамблеи ООН от 9 декабря 1948 г.).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www</w:t>
      </w:r>
      <w:r w:rsidRPr="00D92597">
        <w:rPr>
          <w:lang w:val="ru-RU"/>
        </w:rPr>
        <w:t>.</w:t>
      </w:r>
      <w:r w:rsidRPr="00C6102B">
        <w:t>un</w:t>
      </w:r>
      <w:r w:rsidRPr="00D92597">
        <w:rPr>
          <w:lang w:val="ru-RU"/>
        </w:rPr>
        <w:t>.</w:t>
      </w:r>
      <w:r w:rsidRPr="00C6102B">
        <w:t>org</w:t>
      </w:r>
      <w:r w:rsidRPr="00D92597">
        <w:rPr>
          <w:lang w:val="ru-RU"/>
        </w:rPr>
        <w:t>/</w:t>
      </w:r>
      <w:r w:rsidRPr="00C6102B">
        <w:t>ru</w:t>
      </w:r>
      <w:r w:rsidRPr="00D92597">
        <w:rPr>
          <w:lang w:val="ru-RU"/>
        </w:rPr>
        <w:t>/</w:t>
      </w:r>
      <w:r w:rsidRPr="00C6102B">
        <w:t>documents</w:t>
      </w:r>
      <w:r w:rsidRPr="00D92597">
        <w:rPr>
          <w:lang w:val="ru-RU"/>
        </w:rPr>
        <w:t>/</w:t>
      </w:r>
      <w:r w:rsidRPr="00C6102B">
        <w:t>decl</w:t>
      </w:r>
      <w:r w:rsidRPr="00D92597">
        <w:rPr>
          <w:lang w:val="ru-RU"/>
        </w:rPr>
        <w:t>_</w:t>
      </w:r>
      <w:r w:rsidRPr="00C6102B">
        <w:t>conv</w:t>
      </w:r>
      <w:r w:rsidRPr="00D92597">
        <w:rPr>
          <w:lang w:val="ru-RU"/>
        </w:rPr>
        <w:t>/</w:t>
      </w:r>
      <w:r w:rsidRPr="00C6102B">
        <w:t>conventions</w:t>
      </w:r>
      <w:r w:rsidRPr="00D92597">
        <w:rPr>
          <w:lang w:val="ru-RU"/>
        </w:rPr>
        <w:t>/</w:t>
      </w:r>
      <w:r w:rsidRPr="00C6102B">
        <w:t>genocide</w:t>
      </w:r>
      <w:r w:rsidRPr="00D92597">
        <w:rPr>
          <w:lang w:val="ru-RU"/>
        </w:rPr>
        <w:t>.</w:t>
      </w:r>
      <w:r w:rsidRPr="00C6102B">
        <w:t>shtml</w:t>
      </w:r>
      <w:r w:rsidRPr="00D92597">
        <w:rPr>
          <w:lang w:val="ru-RU"/>
        </w:rPr>
        <w:t xml:space="preserve"> (дата обращения: 20.02.2025)</w:t>
      </w:r>
    </w:p>
    <w:p w14:paraId="334E7A3B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</w:p>
    <w:p w14:paraId="64B3FF00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r w:rsidRPr="00C6102B">
        <w:rPr>
          <w:i/>
        </w:rPr>
        <w:t>Сборники исторических документов</w:t>
      </w:r>
    </w:p>
    <w:p w14:paraId="684A8D79" w14:textId="77777777" w:rsidR="00D92597" w:rsidRPr="00C6102B" w:rsidRDefault="00D92597" w:rsidP="00D92597">
      <w:pPr>
        <w:pStyle w:val="af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hanging="3"/>
        <w:outlineLvl w:val="9"/>
        <w:rPr>
          <w:rFonts w:eastAsia="Lato-Regular"/>
          <w:szCs w:val="28"/>
        </w:rPr>
      </w:pPr>
      <w:r w:rsidRPr="00D92597">
        <w:rPr>
          <w:rFonts w:eastAsia="Lato-Regular"/>
          <w:szCs w:val="28"/>
          <w:lang w:val="ru-RU"/>
        </w:rPr>
        <w:lastRenderedPageBreak/>
        <w:t xml:space="preserve">Курская область в период Великой Отечественной войны Советского Союза 1941–1945 гг.: сб. док. и мат. </w:t>
      </w:r>
      <w:r w:rsidRPr="00C6102B">
        <w:rPr>
          <w:rFonts w:eastAsia="Lato-Regular"/>
          <w:szCs w:val="28"/>
        </w:rPr>
        <w:t>Курск: Курское книжное изд-во, 1960. 485 с.</w:t>
      </w:r>
    </w:p>
    <w:p w14:paraId="0F223912" w14:textId="77777777" w:rsidR="00D92597" w:rsidRPr="00DE5BAC" w:rsidRDefault="00D92597" w:rsidP="00D92597">
      <w:pPr>
        <w:pStyle w:val="af"/>
        <w:numPr>
          <w:ilvl w:val="0"/>
          <w:numId w:val="15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szCs w:val="28"/>
          <w:lang w:val="ru-RU"/>
        </w:rPr>
      </w:pPr>
      <w:r w:rsidRPr="00D92597">
        <w:rPr>
          <w:szCs w:val="28"/>
          <w:lang w:val="ru-RU"/>
        </w:rPr>
        <w:t xml:space="preserve">Оккупация (Белгородчина в октябре 1941 – августе 1943 гг.): документы и материалы / авт.-сост. А.Н. Крупенков, Т.И. Утенина, Л.Б. Хромых. Белгород: Константа, 2010. </w:t>
      </w:r>
      <w:r w:rsidRPr="00DE5BAC">
        <w:rPr>
          <w:szCs w:val="28"/>
          <w:lang w:val="ru-RU"/>
        </w:rPr>
        <w:t>376 с.</w:t>
      </w:r>
    </w:p>
    <w:p w14:paraId="2EF42069" w14:textId="77777777" w:rsidR="00D92597" w:rsidRPr="00D92597" w:rsidRDefault="00D92597" w:rsidP="00D92597">
      <w:pPr>
        <w:pStyle w:val="af"/>
        <w:numPr>
          <w:ilvl w:val="0"/>
          <w:numId w:val="15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Брянская область: сб. док. / отв. ред. серии Е.П. Малышева, Е.М. Цунаева; отв. ред. Ж.Л. Розанова; сост. А.И. Шендрик и др.; авт. науч. ст. В.П. Алексеев; авт. археогр. предисл. В.Ф. Блохин. М.: Фонд «Связь Эпох», 2020. 424 с.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://безсрокадавности.рф/</w:t>
      </w:r>
      <w:r w:rsidRPr="00C6102B">
        <w:t>wp</w:t>
      </w:r>
      <w:r w:rsidRPr="00D92597">
        <w:rPr>
          <w:lang w:val="ru-RU"/>
        </w:rPr>
        <w:t>-</w:t>
      </w:r>
      <w:r w:rsidRPr="00C6102B">
        <w:t>content</w:t>
      </w:r>
      <w:r w:rsidRPr="00D92597">
        <w:rPr>
          <w:lang w:val="ru-RU"/>
        </w:rPr>
        <w:t>/</w:t>
      </w:r>
      <w:r w:rsidRPr="00C6102B">
        <w:t>uploads</w:t>
      </w:r>
      <w:r w:rsidRPr="00D92597">
        <w:rPr>
          <w:lang w:val="ru-RU"/>
        </w:rPr>
        <w:t>/2022/11/</w:t>
      </w:r>
      <w:r w:rsidRPr="00C6102B">
        <w:t>bez</w:t>
      </w:r>
      <w:r w:rsidRPr="00D92597">
        <w:rPr>
          <w:lang w:val="ru-RU"/>
        </w:rPr>
        <w:t>_</w:t>
      </w:r>
      <w:r w:rsidRPr="00C6102B">
        <w:t>sroka</w:t>
      </w:r>
      <w:r w:rsidRPr="00D92597">
        <w:rPr>
          <w:lang w:val="ru-RU"/>
        </w:rPr>
        <w:t>_</w:t>
      </w:r>
      <w:r w:rsidRPr="00C6102B">
        <w:t>davnosti</w:t>
      </w:r>
      <w:r w:rsidRPr="00D92597">
        <w:rPr>
          <w:lang w:val="ru-RU"/>
        </w:rPr>
        <w:t>_</w:t>
      </w:r>
      <w:r w:rsidRPr="00C6102B">
        <w:t>bryanskaya</w:t>
      </w:r>
      <w:r w:rsidRPr="00D92597">
        <w:rPr>
          <w:lang w:val="ru-RU"/>
        </w:rPr>
        <w:t>_</w:t>
      </w:r>
      <w:r w:rsidRPr="00C6102B">
        <w:t>oblast</w:t>
      </w:r>
      <w:r w:rsidRPr="00D92597">
        <w:rPr>
          <w:lang w:val="ru-RU"/>
        </w:rPr>
        <w:t>.</w:t>
      </w:r>
      <w:r w:rsidRPr="00C6102B">
        <w:t>pdf</w:t>
      </w:r>
      <w:r w:rsidRPr="00D92597">
        <w:rPr>
          <w:lang w:val="ru-RU"/>
        </w:rPr>
        <w:t xml:space="preserve"> (дата обращения: 20.02.2025).</w:t>
      </w:r>
    </w:p>
    <w:p w14:paraId="668C30D0" w14:textId="77777777" w:rsidR="00D92597" w:rsidRPr="00EE144E" w:rsidRDefault="00D92597" w:rsidP="00D92597">
      <w:pPr>
        <w:spacing w:after="0" w:line="360" w:lineRule="auto"/>
        <w:ind w:left="0" w:hanging="3"/>
        <w:jc w:val="center"/>
        <w:rPr>
          <w:i/>
        </w:rPr>
      </w:pPr>
      <w:r w:rsidRPr="00EE144E">
        <w:rPr>
          <w:i/>
        </w:rPr>
        <w:t>Газеты</w:t>
      </w:r>
      <w:r>
        <w:rPr>
          <w:i/>
        </w:rPr>
        <w:t xml:space="preserve"> и журналы</w:t>
      </w:r>
    </w:p>
    <w:p w14:paraId="2B397F25" w14:textId="77777777" w:rsidR="00D92597" w:rsidRPr="00D92597" w:rsidRDefault="00D92597" w:rsidP="00D92597">
      <w:pPr>
        <w:pStyle w:val="af"/>
        <w:numPr>
          <w:ilvl w:val="0"/>
          <w:numId w:val="18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Российская газета: общественно-политическая газета. – 1990 – . – Москва, 1991 - . – Выходит ежедн. - </w:t>
      </w:r>
      <w:r w:rsidRPr="00EE144E">
        <w:t>URL</w:t>
      </w:r>
      <w:r w:rsidRPr="00D92597">
        <w:rPr>
          <w:lang w:val="ru-RU"/>
        </w:rPr>
        <w:t xml:space="preserve">: </w:t>
      </w:r>
      <w:r w:rsidRPr="00EE144E">
        <w:t>https</w:t>
      </w:r>
      <w:r w:rsidRPr="00D92597">
        <w:rPr>
          <w:lang w:val="ru-RU"/>
        </w:rPr>
        <w:t>://</w:t>
      </w:r>
      <w:r w:rsidRPr="00EE144E">
        <w:t>rg</w:t>
      </w:r>
      <w:r w:rsidRPr="00D92597">
        <w:rPr>
          <w:lang w:val="ru-RU"/>
        </w:rPr>
        <w:t>.</w:t>
      </w:r>
      <w:r w:rsidRPr="00EE144E">
        <w:t>ru</w:t>
      </w:r>
      <w:r w:rsidRPr="00D92597">
        <w:rPr>
          <w:lang w:val="ru-RU"/>
        </w:rPr>
        <w:t>/</w:t>
      </w:r>
      <w:r w:rsidRPr="00EE144E">
        <w:t>gazeta</w:t>
      </w:r>
      <w:r w:rsidRPr="00D92597">
        <w:rPr>
          <w:lang w:val="ru-RU"/>
        </w:rPr>
        <w:t>/</w:t>
      </w:r>
      <w:r w:rsidRPr="00EE144E">
        <w:t>rg</w:t>
      </w:r>
      <w:r w:rsidRPr="00D92597">
        <w:rPr>
          <w:lang w:val="ru-RU"/>
        </w:rPr>
        <w:t>/</w:t>
      </w:r>
      <w:r w:rsidRPr="00EE144E">
        <w:t>svezh</w:t>
      </w:r>
      <w:r w:rsidRPr="00D92597">
        <w:rPr>
          <w:lang w:val="ru-RU"/>
        </w:rPr>
        <w:t>.</w:t>
      </w:r>
      <w:r w:rsidRPr="00EE144E">
        <w:t>html</w:t>
      </w:r>
      <w:r w:rsidRPr="00D92597">
        <w:rPr>
          <w:lang w:val="ru-RU"/>
        </w:rPr>
        <w:t xml:space="preserve"> (дата обращения: 19.04 .2023).</w:t>
      </w:r>
    </w:p>
    <w:p w14:paraId="57CF7147" w14:textId="77777777" w:rsidR="00D92597" w:rsidRPr="00D92597" w:rsidRDefault="00D92597" w:rsidP="00D92597">
      <w:pPr>
        <w:pStyle w:val="af"/>
        <w:numPr>
          <w:ilvl w:val="0"/>
          <w:numId w:val="18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Вестник евразийской науки : научный журнал. – 2009 – . – Выходит 6 раз в год. - </w:t>
      </w:r>
      <w:r w:rsidRPr="00EE144E">
        <w:t>URL</w:t>
      </w:r>
      <w:r w:rsidRPr="00D92597">
        <w:rPr>
          <w:lang w:val="ru-RU"/>
        </w:rPr>
        <w:t xml:space="preserve">: </w:t>
      </w:r>
      <w:r w:rsidRPr="00EE144E">
        <w:t>http</w:t>
      </w:r>
      <w:r w:rsidRPr="00D92597">
        <w:rPr>
          <w:lang w:val="ru-RU"/>
        </w:rPr>
        <w:t>://</w:t>
      </w:r>
      <w:r w:rsidRPr="00EE144E">
        <w:t>izd</w:t>
      </w:r>
      <w:r w:rsidRPr="00D92597">
        <w:rPr>
          <w:lang w:val="ru-RU"/>
        </w:rPr>
        <w:t>-</w:t>
      </w:r>
      <w:r w:rsidRPr="00EE144E">
        <w:t>mn</w:t>
      </w:r>
      <w:r w:rsidRPr="00D92597">
        <w:rPr>
          <w:lang w:val="ru-RU"/>
        </w:rPr>
        <w:t>.</w:t>
      </w:r>
      <w:r w:rsidRPr="00EE144E">
        <w:t>com</w:t>
      </w:r>
      <w:r w:rsidRPr="00D92597">
        <w:rPr>
          <w:lang w:val="ru-RU"/>
        </w:rPr>
        <w:t xml:space="preserve"> (дата обращения: 14.02.2023).</w:t>
      </w:r>
    </w:p>
    <w:p w14:paraId="4C398B88" w14:textId="77777777" w:rsidR="00D92597" w:rsidRPr="00D92597" w:rsidRDefault="00D92597" w:rsidP="00D92597">
      <w:pPr>
        <w:spacing w:after="0" w:line="360" w:lineRule="auto"/>
        <w:ind w:left="0" w:hanging="3"/>
        <w:rPr>
          <w:lang w:val="ru-RU"/>
        </w:rPr>
      </w:pPr>
    </w:p>
    <w:p w14:paraId="56AAB8F8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r w:rsidRPr="00C6102B">
        <w:rPr>
          <w:i/>
        </w:rPr>
        <w:t>Видеоиздания</w:t>
      </w:r>
    </w:p>
    <w:p w14:paraId="6E86F6C1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Иваново детство : художественный фильм по мотивам рассказа В. Богомолова «Иван» / авторы сценария: В. Богомолов, М. Папава ; режиссер-постановщик А. Тарковский ; оператор В. Носов ; художник Е. Черняев ; композитор В. Овчинников ; в ролях: Н. Бурляев, В. Зубков, Е. Жариков [и др.] ; киностудия «Мосфильм». – Москва : Киновидеообъединение «Крупный план», 2007. – 1 </w:t>
      </w:r>
      <w:r w:rsidRPr="00C6102B">
        <w:t>DVD</w:t>
      </w:r>
      <w:r w:rsidRPr="00D92597">
        <w:rPr>
          <w:lang w:val="ru-RU"/>
        </w:rPr>
        <w:t>-</w:t>
      </w:r>
      <w:r w:rsidRPr="00C6102B">
        <w:t>ROM</w:t>
      </w:r>
      <w:r w:rsidRPr="00D92597">
        <w:rPr>
          <w:lang w:val="ru-RU"/>
        </w:rPr>
        <w:t xml:space="preserve"> (1 ч 30 мин) : черно-белый, зв. – Загл. ГОСТ Р 7.0.100–2018 119 с титул. экрана. – Фильм вышел в 1962 г. – Изображение (движущееся ; двухмерное) : видео.</w:t>
      </w:r>
    </w:p>
    <w:p w14:paraId="4AB54332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lang w:val="ru-RU"/>
        </w:rPr>
      </w:pPr>
    </w:p>
    <w:p w14:paraId="26DFC363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r w:rsidRPr="00C6102B">
        <w:rPr>
          <w:i/>
        </w:rPr>
        <w:t>Сайты в сети «Интернет»</w:t>
      </w:r>
    </w:p>
    <w:p w14:paraId="715767DB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Правительство Российской Федерации: официальный сайт. – Москва. – Обновляется в течение суток. –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</w:t>
      </w:r>
      <w:r w:rsidRPr="00D92597">
        <w:rPr>
          <w:lang w:val="ru-RU"/>
        </w:rPr>
        <w:t>://</w:t>
      </w:r>
      <w:r w:rsidRPr="00C6102B">
        <w:t>government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 (дата обращения: 19.02.2018). – Текст: электронный.</w:t>
      </w:r>
    </w:p>
    <w:p w14:paraId="413833EB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C6102B">
        <w:t>eLIBRARY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: научная электронная библиотека: сайт. – Москва, 2000 –. –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elibrary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 (дата обращения: 09.01.2018). – Режим доступа: для зарегистрир. пользователей. – Текст: электронный.</w:t>
      </w:r>
    </w:p>
    <w:p w14:paraId="242CA5D9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Память народа: государственная информационная система.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pamyat</w:t>
      </w:r>
      <w:r w:rsidRPr="00D92597">
        <w:rPr>
          <w:lang w:val="ru-RU"/>
        </w:rPr>
        <w:t>-</w:t>
      </w:r>
      <w:r w:rsidRPr="00C6102B">
        <w:t>naroda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 (дата обращения: 03.09.2025).</w:t>
      </w:r>
    </w:p>
    <w:p w14:paraId="5FE349C0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Без срока давности: федеральный проект.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://безсрокадавности.рф (дата обращения: 03.09.2025).</w:t>
      </w:r>
    </w:p>
    <w:p w14:paraId="2D913560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lang w:val="ru-RU"/>
        </w:rPr>
      </w:pPr>
    </w:p>
    <w:p w14:paraId="36B9698F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r w:rsidRPr="00C6102B">
        <w:rPr>
          <w:i/>
        </w:rPr>
        <w:t>Статьи из монографии</w:t>
      </w:r>
    </w:p>
    <w:p w14:paraId="021369F2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D92597">
        <w:rPr>
          <w:i/>
          <w:lang w:val="ru-RU"/>
        </w:rPr>
        <w:t>Габитова Э.А.</w:t>
      </w:r>
      <w:r w:rsidRPr="00D92597">
        <w:rPr>
          <w:lang w:val="ru-RU"/>
        </w:rPr>
        <w:t xml:space="preserve"> Праведник народов мира – он из Башкортостана // Моя Россия: сб. науч.-исслед., метод. и твор. работ. </w:t>
      </w:r>
      <w:r w:rsidRPr="00C6102B">
        <w:t>Казань: Изд-во АН РТ, 2020. С. 32–35.</w:t>
      </w:r>
    </w:p>
    <w:p w14:paraId="3DD417F8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D92597">
        <w:rPr>
          <w:i/>
          <w:lang w:val="ru-RU"/>
        </w:rPr>
        <w:t>Гангур Д.И.</w:t>
      </w:r>
      <w:r w:rsidRPr="00D92597">
        <w:rPr>
          <w:lang w:val="ru-RU"/>
        </w:rPr>
        <w:t xml:space="preserve"> Использование архивных источников в вопросах сохранения исторической памяти (на примере проекта «Без срока давности») // Актуальные направления развития стратегии патриотического воспитания: сборник материалов Всероссийской научно-практической конференции, приуроченной к 80-летию </w:t>
      </w:r>
      <w:r w:rsidRPr="00C6102B">
        <w:t>Великой Победы. Краснодар: Краснодарский государственный институт культуры, 2025. С. 203–208.</w:t>
      </w:r>
    </w:p>
    <w:p w14:paraId="0CA861A3" w14:textId="77777777" w:rsidR="00D92597" w:rsidRPr="00C6102B" w:rsidRDefault="00D92597" w:rsidP="00D92597">
      <w:pPr>
        <w:spacing w:after="0" w:line="360" w:lineRule="auto"/>
        <w:ind w:left="0" w:hanging="3"/>
        <w:jc w:val="center"/>
      </w:pPr>
    </w:p>
    <w:p w14:paraId="32B65AD8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  <w:r w:rsidRPr="00D92597">
        <w:rPr>
          <w:i/>
          <w:lang w:val="ru-RU"/>
        </w:rPr>
        <w:t>Статьи из сериального издания (газеты/журнала)</w:t>
      </w:r>
    </w:p>
    <w:p w14:paraId="18C7E5E4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i/>
          <w:lang w:val="ru-RU"/>
        </w:rPr>
        <w:t>Кикнадзе В.Г.</w:t>
      </w:r>
      <w:r w:rsidRPr="00D92597">
        <w:rPr>
          <w:lang w:val="ru-RU"/>
        </w:rPr>
        <w:t xml:space="preserve"> Количество жертв геноцида советского народа в годы Великой Отечественной войны // Наука. Общество. Оборона. 2025. Т. 13. № 1(42). С. 1-1.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www</w:t>
      </w:r>
      <w:r w:rsidRPr="00D92597">
        <w:rPr>
          <w:lang w:val="ru-RU"/>
        </w:rPr>
        <w:t>.</w:t>
      </w:r>
      <w:r w:rsidRPr="00C6102B">
        <w:t>noo</w:t>
      </w:r>
      <w:r w:rsidRPr="00D92597">
        <w:rPr>
          <w:lang w:val="ru-RU"/>
        </w:rPr>
        <w:t>-</w:t>
      </w:r>
      <w:r w:rsidRPr="00C6102B">
        <w:t>journal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>/</w:t>
      </w:r>
      <w:r w:rsidRPr="00C6102B">
        <w:t>vak</w:t>
      </w:r>
      <w:r w:rsidRPr="00D92597">
        <w:rPr>
          <w:lang w:val="ru-RU"/>
        </w:rPr>
        <w:t>/2025-1-42/</w:t>
      </w:r>
      <w:r w:rsidRPr="00C6102B">
        <w:t>kiknadze</w:t>
      </w:r>
      <w:r w:rsidRPr="00D92597">
        <w:rPr>
          <w:lang w:val="ru-RU"/>
        </w:rPr>
        <w:t>-</w:t>
      </w:r>
      <w:r w:rsidRPr="00C6102B">
        <w:t>kolichestvozhertv</w:t>
      </w:r>
      <w:r w:rsidRPr="00D92597">
        <w:rPr>
          <w:lang w:val="ru-RU"/>
        </w:rPr>
        <w:t>-</w:t>
      </w:r>
      <w:r w:rsidRPr="00C6102B">
        <w:t>genotsida</w:t>
      </w:r>
      <w:r w:rsidRPr="00D92597">
        <w:rPr>
          <w:lang w:val="ru-RU"/>
        </w:rPr>
        <w:t>-</w:t>
      </w:r>
      <w:r w:rsidRPr="00C6102B">
        <w:t>sovetskogo</w:t>
      </w:r>
      <w:r w:rsidRPr="00D92597">
        <w:rPr>
          <w:lang w:val="ru-RU"/>
        </w:rPr>
        <w:t>-</w:t>
      </w:r>
      <w:r w:rsidRPr="00C6102B">
        <w:t>naroda</w:t>
      </w:r>
      <w:r w:rsidRPr="00D92597">
        <w:rPr>
          <w:lang w:val="ru-RU"/>
        </w:rPr>
        <w:t>-</w:t>
      </w:r>
      <w:r w:rsidRPr="00C6102B">
        <w:t>v</w:t>
      </w:r>
      <w:r w:rsidRPr="00D92597">
        <w:rPr>
          <w:lang w:val="ru-RU"/>
        </w:rPr>
        <w:t>-</w:t>
      </w:r>
      <w:r w:rsidRPr="00C6102B">
        <w:t>gody</w:t>
      </w:r>
      <w:r w:rsidRPr="00D92597">
        <w:rPr>
          <w:lang w:val="ru-RU"/>
        </w:rPr>
        <w:t>-</w:t>
      </w:r>
      <w:r w:rsidRPr="00C6102B">
        <w:t>velikoy</w:t>
      </w:r>
      <w:r w:rsidRPr="00D92597">
        <w:rPr>
          <w:lang w:val="ru-RU"/>
        </w:rPr>
        <w:t>-</w:t>
      </w:r>
      <w:r w:rsidRPr="00C6102B">
        <w:t>otechestvennoy</w:t>
      </w:r>
      <w:r w:rsidRPr="00D92597">
        <w:rPr>
          <w:lang w:val="ru-RU"/>
        </w:rPr>
        <w:t>-</w:t>
      </w:r>
      <w:r w:rsidRPr="00C6102B">
        <w:t>voyny</w:t>
      </w:r>
      <w:r w:rsidRPr="00D92597">
        <w:rPr>
          <w:lang w:val="ru-RU"/>
        </w:rPr>
        <w:t xml:space="preserve"> (дата обращения: 03.09.2025).</w:t>
      </w:r>
    </w:p>
    <w:p w14:paraId="47CB1200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D92597">
        <w:rPr>
          <w:i/>
          <w:lang w:val="ru-RU"/>
        </w:rPr>
        <w:lastRenderedPageBreak/>
        <w:t>Еременко А.И.</w:t>
      </w:r>
      <w:r w:rsidRPr="00D92597">
        <w:rPr>
          <w:lang w:val="ru-RU"/>
        </w:rPr>
        <w:t xml:space="preserve"> Парад Победы // Военно-исторический журнал. </w:t>
      </w:r>
      <w:r w:rsidRPr="00C6102B">
        <w:t>1968. № 2. С. 76–83.</w:t>
      </w:r>
    </w:p>
    <w:p w14:paraId="547E705A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D92597">
        <w:rPr>
          <w:i/>
          <w:lang w:val="ru-RU"/>
        </w:rPr>
        <w:t>Федоров А.В.</w:t>
      </w:r>
      <w:r w:rsidRPr="00D92597">
        <w:rPr>
          <w:lang w:val="ru-RU"/>
        </w:rPr>
        <w:t xml:space="preserve"> К 80-летию Победы в Великой Отечественной войне: правовая оценка преступлений немецко-фашистских захватчиков и их пособников // Российский следователь. </w:t>
      </w:r>
      <w:r w:rsidRPr="00DE5BAC">
        <w:rPr>
          <w:lang w:val="ru-RU"/>
        </w:rPr>
        <w:t xml:space="preserve">2025. </w:t>
      </w:r>
      <w:r w:rsidRPr="00C6102B">
        <w:t>№ 2 (242). С. 11.</w:t>
      </w:r>
    </w:p>
    <w:p w14:paraId="11A90B2F" w14:textId="77777777" w:rsidR="00D92597" w:rsidRPr="00C6102B" w:rsidRDefault="00D92597" w:rsidP="00D92597">
      <w:pPr>
        <w:spacing w:after="0" w:line="360" w:lineRule="auto"/>
        <w:ind w:left="0" w:hanging="3"/>
        <w:jc w:val="center"/>
      </w:pPr>
    </w:p>
    <w:p w14:paraId="1D1EBF6D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  <w:r w:rsidRPr="00D92597">
        <w:rPr>
          <w:i/>
          <w:lang w:val="ru-RU"/>
        </w:rPr>
        <w:t>Статьи с сайта в сети Интернет</w:t>
      </w:r>
    </w:p>
    <w:p w14:paraId="3FA278A9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i/>
          <w:lang w:val="ru-RU"/>
        </w:rPr>
        <w:t>Грязев, А.</w:t>
      </w:r>
      <w:r w:rsidRPr="00D92597">
        <w:rPr>
          <w:lang w:val="ru-RU"/>
        </w:rPr>
        <w:t xml:space="preserve"> «Пустое занятие»: кто лишает Россию права вето в СБ ООН : в ГА ООН возобновлены переговоры по реформе Совета Безопасности / А. Грязев. – Текст : электронный // Газета.</w:t>
      </w:r>
      <w:r w:rsidRPr="00C6102B">
        <w:t>ru</w:t>
      </w:r>
      <w:r w:rsidRPr="00D92597">
        <w:rPr>
          <w:lang w:val="ru-RU"/>
        </w:rPr>
        <w:t xml:space="preserve"> : [сайт]. – 2018. – 2 февр. –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www</w:t>
      </w:r>
      <w:r w:rsidRPr="00D92597">
        <w:rPr>
          <w:lang w:val="ru-RU"/>
        </w:rPr>
        <w:t>.</w:t>
      </w:r>
      <w:r w:rsidRPr="00C6102B">
        <w:t>gazeta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>/</w:t>
      </w:r>
      <w:r w:rsidRPr="00C6102B">
        <w:t>politics</w:t>
      </w:r>
      <w:r w:rsidRPr="00D92597">
        <w:rPr>
          <w:lang w:val="ru-RU"/>
        </w:rPr>
        <w:t>/2018/02/02_</w:t>
      </w:r>
      <w:r w:rsidRPr="00C6102B">
        <w:t>a</w:t>
      </w:r>
      <w:r w:rsidRPr="00D92597">
        <w:rPr>
          <w:lang w:val="ru-RU"/>
        </w:rPr>
        <w:t>_11634385.</w:t>
      </w:r>
      <w:r w:rsidRPr="00C6102B">
        <w:t>shtml</w:t>
      </w:r>
      <w:r w:rsidRPr="00D92597">
        <w:rPr>
          <w:lang w:val="ru-RU"/>
        </w:rPr>
        <w:t xml:space="preserve"> (дата обращения: 09.02.2018).</w:t>
      </w:r>
    </w:p>
    <w:p w14:paraId="56FBD0D9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План «Барбаросса» (подготовка) / Текст : электронный // Новая российская интернет-энциклопедия : [сайт]. –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ru</w:t>
      </w:r>
      <w:r w:rsidRPr="00D92597">
        <w:rPr>
          <w:lang w:val="ru-RU"/>
        </w:rPr>
        <w:t>.</w:t>
      </w:r>
      <w:r w:rsidRPr="00C6102B">
        <w:t>ruwiki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>/</w:t>
      </w:r>
      <w:r w:rsidRPr="00C6102B">
        <w:t>wiki</w:t>
      </w:r>
      <w:r w:rsidRPr="00D92597">
        <w:rPr>
          <w:lang w:val="ru-RU"/>
        </w:rPr>
        <w:t>/План_«Барбаросса»_(подготовка) (дата обращения: 27.10.2025).</w:t>
      </w:r>
    </w:p>
    <w:p w14:paraId="36FC2B6D" w14:textId="77777777" w:rsidR="00D92597" w:rsidRDefault="00D92597" w:rsidP="00806661">
      <w:pPr>
        <w:suppressAutoHyphens w:val="0"/>
        <w:spacing w:after="0" w:line="259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1C187AF" w14:textId="6662B2CF" w:rsidR="00806661" w:rsidRPr="00DD7EFD" w:rsidRDefault="00806661" w:rsidP="00806661">
      <w:pPr>
        <w:suppressAutoHyphens w:val="0"/>
        <w:spacing w:after="0" w:line="259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787EE34B" w14:textId="13677F18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lastRenderedPageBreak/>
        <w:t>Пример оформления паспорта исследовательского проекта</w:t>
      </w:r>
    </w:p>
    <w:p w14:paraId="643724FD" w14:textId="77777777" w:rsidR="003D46AD" w:rsidRDefault="003D46AD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bookmarkStart w:id="8" w:name="_Toc175917148"/>
    </w:p>
    <w:p w14:paraId="362BA416" w14:textId="78EAD696" w:rsidR="0058046E" w:rsidRPr="0058046E" w:rsidRDefault="0058046E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Руководитель проекта: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Фомина Наталья Тихоновна,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преподаватель.</w:t>
      </w:r>
    </w:p>
    <w:p w14:paraId="70AF3FC2" w14:textId="47E6D917" w:rsidR="0058046E" w:rsidRPr="0058046E" w:rsidRDefault="0058046E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Участники проекта: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Зайцев Даниил Денисович, Сиделёв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Вилен Игоревич.</w:t>
      </w:r>
    </w:p>
    <w:p w14:paraId="7A4F2100" w14:textId="7ED9F9C1" w:rsidR="0058046E" w:rsidRPr="0058046E" w:rsidRDefault="0058046E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Название образовательной организации: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Государственное бюджетное профессиональное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образовательное учреждение Республики Марий Эл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«Строительно-промышленный колледж».</w:t>
      </w:r>
    </w:p>
    <w:p w14:paraId="36E2A039" w14:textId="1159891E" w:rsidR="00806661" w:rsidRDefault="0058046E" w:rsidP="0058046E">
      <w:pPr>
        <w:pStyle w:val="2"/>
        <w:spacing w:before="0"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Субъект Российской Федерации: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Республика Марий Эл.</w:t>
      </w:r>
    </w:p>
    <w:p w14:paraId="32EE01B7" w14:textId="77777777" w:rsidR="0058046E" w:rsidRPr="0058046E" w:rsidRDefault="0058046E" w:rsidP="0058046E">
      <w:pPr>
        <w:ind w:left="0" w:hanging="3"/>
        <w:rPr>
          <w:lang w:val="ru-RU"/>
        </w:rPr>
      </w:pPr>
    </w:p>
    <w:p w14:paraId="2F296B5F" w14:textId="77777777" w:rsidR="00806661" w:rsidRPr="00DD7EFD" w:rsidRDefault="00806661" w:rsidP="00806661">
      <w:pPr>
        <w:pStyle w:val="2"/>
        <w:spacing w:before="0" w:line="360" w:lineRule="auto"/>
        <w:ind w:left="0" w:right="0" w:hanging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Преступления венгерских войск на территории СССР</w:t>
      </w:r>
      <w:bookmarkEnd w:id="8"/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 xml:space="preserve"> </w:t>
      </w:r>
    </w:p>
    <w:p w14:paraId="6308EBFC" w14:textId="77777777" w:rsidR="00806661" w:rsidRPr="00DD7EFD" w:rsidRDefault="00806661" w:rsidP="00806661">
      <w:pPr>
        <w:pStyle w:val="2"/>
        <w:spacing w:before="0" w:line="360" w:lineRule="auto"/>
        <w:ind w:left="0" w:right="0" w:hanging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bookmarkStart w:id="9" w:name="_Toc175917149"/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во время Великой Отечественной войны</w:t>
      </w:r>
      <w:bookmarkEnd w:id="9"/>
    </w:p>
    <w:p w14:paraId="6851FF88" w14:textId="77777777" w:rsidR="00806661" w:rsidRPr="00DD7EFD" w:rsidRDefault="00806661" w:rsidP="00806661">
      <w:pPr>
        <w:pStyle w:val="2"/>
        <w:spacing w:before="0" w:line="360" w:lineRule="auto"/>
        <w:ind w:left="0" w:right="0" w:hanging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 xml:space="preserve"> </w:t>
      </w:r>
      <w:bookmarkStart w:id="10" w:name="_Toc175917150"/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на примере Воронежской области</w:t>
      </w:r>
      <w:bookmarkEnd w:id="10"/>
    </w:p>
    <w:p w14:paraId="2CC4EE35" w14:textId="77777777" w:rsidR="00806661" w:rsidRPr="00DD7EFD" w:rsidRDefault="00806661" w:rsidP="00806661">
      <w:pPr>
        <w:spacing w:after="0" w:line="360" w:lineRule="auto"/>
        <w:ind w:left="0" w:right="0" w:hanging="3"/>
        <w:rPr>
          <w:rFonts w:cs="Times New Roman"/>
          <w:szCs w:val="28"/>
          <w:lang w:val="ru-RU"/>
        </w:rPr>
      </w:pPr>
    </w:p>
    <w:p w14:paraId="19F32D04" w14:textId="200EEE22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Актуальность</w:t>
      </w:r>
      <w:r w:rsidRPr="00DD7EFD">
        <w:rPr>
          <w:rFonts w:cs="Times New Roman"/>
          <w:szCs w:val="28"/>
          <w:lang w:val="ru-RU"/>
        </w:rPr>
        <w:t xml:space="preserve">. Уже больше 80 лет прошло с тех лет, когда врагов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у России было больше, чем друзей, вот и сегодня против нашей страны ополчились зарубежные страны. После победы Советского Союза во Второй мировой войне у страны появились новые друзья </w:t>
      </w:r>
      <w:r w:rsidRPr="00DD7EFD">
        <w:rPr>
          <w:rFonts w:eastAsia="Times New Roman" w:cs="Times New Roman"/>
          <w:bCs/>
          <w:szCs w:val="28"/>
          <w:lang w:val="ru-RU"/>
        </w:rPr>
        <w:t xml:space="preserve">– </w:t>
      </w:r>
      <w:r w:rsidRPr="00DD7EFD">
        <w:rPr>
          <w:rFonts w:cs="Times New Roman"/>
          <w:szCs w:val="28"/>
          <w:lang w:val="ru-RU"/>
        </w:rPr>
        <w:t xml:space="preserve">страны Восточной Европы, такие как Венгрия, Болгария, Румыния. Эти государства в самые страшные годы Великой Отечественной войны были союзниками Третьего рейха. Наш народ проявил милосердие после Победы, простив врагам страшное насилие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и геноцид, даже помогал восстановить разрушенное хозяйство. Была даже практика городов-побратимов. В энциклопедии дано определение: «Города-побратимы, или породненные города – это города, между которыми установлены постоянные дружественные связи для взаимного ознакомления с жизнью, историей и культурой. Сотрудничество городов выражается в обмене делегациями, художественными и спортивными коллективами, выставками, литературой, кинофильмами, фотоматериалами о жизни городов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и информацией об опыте ведения городского хозяйства» [5]. Возможно, поэтому в учебниках истории ничего не писали о злодеяниях венгерских, болгарских и румынских нацистов на территории Советского Союза в годы </w:t>
      </w:r>
      <w:r w:rsidRPr="00DD7EFD">
        <w:rPr>
          <w:rFonts w:cs="Times New Roman"/>
          <w:szCs w:val="28"/>
          <w:lang w:val="ru-RU"/>
        </w:rPr>
        <w:lastRenderedPageBreak/>
        <w:t>Великой Отечественной войны. Многие поколения российских граждан и мои современники ничего не знают о преступных действиях союзников Германии. Но как показало время: «Нельзя забыть, нельзя молчать!»</w:t>
      </w:r>
    </w:p>
    <w:p w14:paraId="2112AA0D" w14:textId="592E486F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Мы проживаем в Республике Марий Эл, а столица нашей республики, город Йошкар-Ола, была побратимом венгерского города Сомбатхей. Вот историческая справка: «В феврале 1975 года исполком Йошкар-олинского городского совета присвоил имя «Сомбатхейский» микрорайону в заречной части города: область Венгрии Ваш со столицей Сомбатхей стала побратимом Марийской АССР. В августе 1978 года в городе Йошкар-Ола был открыт памятник Дружбы Венгерского и Советского народов. Речь идет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о скульптурной композиции «Богиня Савария», установленной в микрорайоне Сомбатхей, у дома № 22-а по Ленинскому проспекту. Памятник является подарком от венгерского города Сомбатхей в знак укрепления марийско-венгерской и советско-венгерской дружбы. Под именем Савария этот город был когда-то основан римлянами. А в Венгрии в городе Сомбатхей один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из новых микрорайонов носил название Йошкар-Ола» [7, с. 4]. Мы решили исследовать тему о преступлениях венгров-мадьяр на территории СССР. Считаем, что необходимо рассказывать правду, основанную на исторических документах, чтобы бороться с намеренной фальсификацией истории. На сайте «Без срока давности» в разделе «Библиотека» с помощью поисковика нашли сборник документов, в котором о преступлениях венгров оказалось наибольшее количество исторических свидетельств. Это был сборник документов о преступлениях нацистов в Воронежской области [1]. Именно поэтому тема нашего исследовательского проекта – «Преступления венгерских войск на территории СССР во время Великой Отечественной войны на примере Воронежской области».</w:t>
      </w:r>
    </w:p>
    <w:p w14:paraId="64128605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Предмет </w:t>
      </w:r>
      <w:r w:rsidRPr="00DD7EFD">
        <w:rPr>
          <w:rFonts w:cs="Times New Roman"/>
          <w:szCs w:val="28"/>
          <w:lang w:val="ru-RU"/>
        </w:rPr>
        <w:t>– акты геноцида советского народа, совершённые венгерскими оккупантами на территории Воронежской области в годы Великой Отечественной войны.</w:t>
      </w:r>
    </w:p>
    <w:p w14:paraId="35AC4ABA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Объект </w:t>
      </w:r>
      <w:r w:rsidRPr="00DD7EFD">
        <w:rPr>
          <w:rFonts w:cs="Times New Roman"/>
          <w:szCs w:val="28"/>
          <w:lang w:val="ru-RU"/>
        </w:rPr>
        <w:t>– Воронежская область в годы Великой Отечественной войны.</w:t>
      </w:r>
    </w:p>
    <w:p w14:paraId="2DBBA467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lastRenderedPageBreak/>
        <w:t xml:space="preserve">Цель </w:t>
      </w:r>
      <w:r w:rsidRPr="00DD7EFD">
        <w:rPr>
          <w:rFonts w:cs="Times New Roman"/>
          <w:szCs w:val="28"/>
          <w:lang w:val="ru-RU"/>
        </w:rPr>
        <w:t>– выявить и описать преступления венгерских оккупантов в годы Великой Отечественной войны на территории Воронежской области ради сохранения исторической памяти.</w:t>
      </w:r>
    </w:p>
    <w:p w14:paraId="129ECD4D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</w:rPr>
        <w:t>Задачи</w:t>
      </w:r>
      <w:r w:rsidRPr="00DD7EFD">
        <w:rPr>
          <w:rFonts w:cs="Times New Roman"/>
          <w:b/>
          <w:szCs w:val="28"/>
          <w:lang w:val="ru-RU"/>
        </w:rPr>
        <w:t>:</w:t>
      </w:r>
    </w:p>
    <w:p w14:paraId="7136BA31" w14:textId="5F9DBCE3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ознакомиться с архивными материалами по Воронежской области, представленными на сайте проекта «Без срока давности» (безсрокадавности.рф) и в Сборнике документов «Без срока давности: преступления нацистов и их пособников против мирного населения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на оккупированной территории РСФСР в годы Великой Отечественной войны. Воронежская область»;</w:t>
      </w:r>
    </w:p>
    <w:p w14:paraId="5B91E4FB" w14:textId="77777777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eastAsia="Times New Roman" w:hAnsi="Times New Roman" w:cs="Times New Roman"/>
          <w:bCs/>
          <w:szCs w:val="28"/>
        </w:rPr>
        <w:t>н</w:t>
      </w:r>
      <w:r w:rsidRPr="00DD7EFD">
        <w:rPr>
          <w:rFonts w:ascii="Times New Roman" w:hAnsi="Times New Roman" w:cs="Times New Roman"/>
          <w:szCs w:val="28"/>
        </w:rPr>
        <w:t>айти дополнительную информацию в сети Интернет (фотографии, книги, статьи, документальные фильмы) и подготовить список источников;</w:t>
      </w:r>
    </w:p>
    <w:p w14:paraId="070A62B4" w14:textId="77777777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eastAsia="Times New Roman" w:hAnsi="Times New Roman" w:cs="Times New Roman"/>
          <w:bCs/>
          <w:szCs w:val="28"/>
        </w:rPr>
        <w:t>п</w:t>
      </w:r>
      <w:r w:rsidRPr="00DD7EFD">
        <w:rPr>
          <w:rFonts w:ascii="Times New Roman" w:hAnsi="Times New Roman" w:cs="Times New Roman"/>
          <w:szCs w:val="28"/>
        </w:rPr>
        <w:t>оказать масштаб и характер преступлений венгерских нацистов в отношении мирных жителей оккупированной территории на примере Воронежской области на основе интерактивной карты «Места преступлений венгерских нацистов на территории Воронежской области»;</w:t>
      </w:r>
    </w:p>
    <w:p w14:paraId="34794DFC" w14:textId="77777777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eastAsia="Times New Roman" w:hAnsi="Times New Roman" w:cs="Times New Roman"/>
          <w:bCs/>
          <w:szCs w:val="28"/>
        </w:rPr>
        <w:t>п</w:t>
      </w:r>
      <w:r w:rsidRPr="00DD7EFD">
        <w:rPr>
          <w:rFonts w:ascii="Times New Roman" w:hAnsi="Times New Roman" w:cs="Times New Roman"/>
          <w:szCs w:val="28"/>
        </w:rPr>
        <w:t>одготовить видеоролик и паспорт исследовательского проекта для представления на региональном этапе Всероссийского конкурса исследовательских проектов «Без срока давности».</w:t>
      </w:r>
    </w:p>
    <w:p w14:paraId="2CB19809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Предполагаемый результат</w:t>
      </w:r>
    </w:p>
    <w:p w14:paraId="342262CB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Видеоролик и интерактивная карта «Места преступлений венгерских нацистов на территории Воронежской области» как наглядное доказательство для разоблачения преступлений венгерских войск в годы Великой Отечественной войны.</w:t>
      </w:r>
    </w:p>
    <w:p w14:paraId="2634D133" w14:textId="77777777" w:rsidR="00806661" w:rsidRPr="00DD7EFD" w:rsidRDefault="00806661" w:rsidP="00806661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Описание этапов работы над исследовательским проектом</w:t>
      </w:r>
    </w:p>
    <w:p w14:paraId="534A67FE" w14:textId="41644641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Первый этап работы</w:t>
      </w:r>
      <w:r w:rsidRPr="00DD7EFD">
        <w:rPr>
          <w:rFonts w:cs="Times New Roman"/>
          <w:szCs w:val="28"/>
          <w:lang w:val="ru-RU"/>
        </w:rPr>
        <w:t xml:space="preserve"> – постановка цели и задач проекта, распределение ролей. На первом этапе вместе с преподавателем истории познакомились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с Положением Всероссийского конкурса исследовательских проектов «Без срока давности», определились с тематическим направлением, обозначили </w:t>
      </w:r>
      <w:r w:rsidRPr="00DD7EFD">
        <w:rPr>
          <w:rFonts w:cs="Times New Roman"/>
          <w:szCs w:val="28"/>
          <w:lang w:val="ru-RU"/>
        </w:rPr>
        <w:lastRenderedPageBreak/>
        <w:t xml:space="preserve">цель и задачи проекта. Распределили роли участников проекта: координатор и консультант </w:t>
      </w:r>
      <w:r w:rsidRPr="00DD7EFD">
        <w:rPr>
          <w:rFonts w:eastAsia="Times New Roman" w:cs="Times New Roman"/>
          <w:bCs/>
          <w:szCs w:val="28"/>
          <w:lang w:val="ru-RU"/>
        </w:rPr>
        <w:t xml:space="preserve">– </w:t>
      </w:r>
      <w:r w:rsidRPr="00DD7EFD">
        <w:rPr>
          <w:rFonts w:cs="Times New Roman"/>
          <w:szCs w:val="28"/>
          <w:lang w:val="ru-RU"/>
        </w:rPr>
        <w:t>преподаватель истории Наталия Тихоновна Фомина. Исследователь и создатель интерактивной карты о преступлениях венгерских нацистов на территории Воронежской области – Зайцев Данил. Оператор и ответственный за монтаж видеоролика – Сиделёв Вилен.</w:t>
      </w:r>
    </w:p>
    <w:p w14:paraId="68846CA3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Второй этап</w:t>
      </w:r>
      <w:r w:rsidRPr="00DD7EFD">
        <w:rPr>
          <w:rFonts w:cs="Times New Roman"/>
          <w:szCs w:val="28"/>
          <w:lang w:val="ru-RU"/>
        </w:rPr>
        <w:t xml:space="preserve"> </w:t>
      </w:r>
      <w:r w:rsidRPr="00DD7EFD">
        <w:rPr>
          <w:rFonts w:cs="Times New Roman"/>
          <w:b/>
          <w:bCs/>
          <w:szCs w:val="28"/>
          <w:lang w:val="ru-RU"/>
        </w:rPr>
        <w:t xml:space="preserve">работы </w:t>
      </w:r>
      <w:r w:rsidRPr="00DD7EFD">
        <w:rPr>
          <w:rFonts w:cs="Times New Roman"/>
          <w:szCs w:val="28"/>
          <w:lang w:val="ru-RU"/>
        </w:rPr>
        <w:t>поисковый (поиск и изучение архивных документов). На втором этапе выяснили с помощью ресурсов сети Интернет, как Венгрия стала союзником Германии во Второй мировой войне; какая венгерская армия принимала участие в оккупации Воронежской области; сколько времени Воронежская область была в оккупации. Изучив архивные документы из сборника, нашли, в каких районах Воронежской области действовали венгерские нацисты, а также обнаружили ужасные свидетельства их преступлений против советских граждан. Подготовили список источников и ресурсов по теме проекта.</w:t>
      </w:r>
    </w:p>
    <w:p w14:paraId="3B48A299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Третий этап</w:t>
      </w:r>
      <w:r w:rsidRPr="00DD7EFD">
        <w:rPr>
          <w:rFonts w:cs="Times New Roman"/>
          <w:szCs w:val="28"/>
          <w:lang w:val="ru-RU"/>
        </w:rPr>
        <w:t xml:space="preserve"> </w:t>
      </w:r>
      <w:r w:rsidRPr="00DD7EFD">
        <w:rPr>
          <w:rFonts w:cs="Times New Roman"/>
          <w:b/>
          <w:bCs/>
          <w:szCs w:val="28"/>
          <w:lang w:val="ru-RU"/>
        </w:rPr>
        <w:t xml:space="preserve">работы </w:t>
      </w:r>
      <w:r w:rsidRPr="00DD7EFD">
        <w:rPr>
          <w:rFonts w:cs="Times New Roman"/>
          <w:szCs w:val="28"/>
          <w:lang w:val="ru-RU"/>
        </w:rPr>
        <w:t xml:space="preserve">практический. На этом этапе подготовили интерактивную карту «Места преступлений венгерских нацистов на территории Воронежской области» как наглядное доказательство для разоблачения преступлений венгерских войск в годы Великой Отечественной войны. Разработали сценарий видеоролика, отсняли видеоряд. Произвели видеомонтаж ролика. </w:t>
      </w:r>
    </w:p>
    <w:p w14:paraId="6C92AB4F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Четвертый этап работы</w:t>
      </w:r>
      <w:r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презентационный. Представили исследовательский проект на региональном этапе конкурса исследовательских проектов «Без срока давности».</w:t>
      </w:r>
    </w:p>
    <w:p w14:paraId="51C2ECD6" w14:textId="77777777" w:rsidR="00806661" w:rsidRPr="00DD7EFD" w:rsidRDefault="00806661" w:rsidP="00806661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Выводы</w:t>
      </w:r>
    </w:p>
    <w:p w14:paraId="3E04A063" w14:textId="32A9DAC2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В предисловии к сборнику документов по Воронежской области сказано, что в Венгрии тема преступлений венгров-мадьяр на территории СССР была табуированной. Только в новейшее время появились работы,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которых стал осуществляться анализ военных преступлений, совершенных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годы Великой Отечественной войны. Большую работу проделал венгерский историк, </w:t>
      </w:r>
      <w:r w:rsidRPr="00DD7EFD">
        <w:rPr>
          <w:rFonts w:ascii="Times New Roman" w:hAnsi="Times New Roman" w:cs="Times New Roman"/>
          <w:szCs w:val="28"/>
          <w:shd w:val="clear" w:color="auto" w:fill="FFFFFF"/>
        </w:rPr>
        <w:t xml:space="preserve">доктор исторических наук и общественный деятель Тамаш Краус </w:t>
      </w:r>
      <w:r w:rsidRPr="00DD7EFD">
        <w:rPr>
          <w:rFonts w:ascii="Times New Roman" w:hAnsi="Times New Roman" w:cs="Times New Roman"/>
          <w:szCs w:val="28"/>
          <w:shd w:val="clear" w:color="auto" w:fill="FFFFFF"/>
        </w:rPr>
        <w:lastRenderedPageBreak/>
        <w:t xml:space="preserve">(венг. Krausz Tamás, род. 24 февраля 1948 года). Он называл </w:t>
      </w:r>
      <w:r w:rsidRPr="00DD7EFD">
        <w:rPr>
          <w:rFonts w:ascii="Times New Roman" w:hAnsi="Times New Roman" w:cs="Times New Roman"/>
          <w:szCs w:val="28"/>
        </w:rPr>
        <w:t xml:space="preserve">действия венгерских оккупационных войск на территории Советского Союза «замалчиваемым геноцидом» [16]. В коллективном сборнике «Великая Отечественная война. 1943 год» представлена совместная статья воронежского историка С.И. Филоненко и итальянского исследователя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Дж. Скотони «Разгром итальянского альпийского корпуса на Верхнем Дону», в которой приводятся следующие данные: «Из почти двух сотен актов о зверствах оккупационных войск, которые составлялись наступающими войсками Воронежского фронта в освобожденных населенных пунктах Воронежской области путем опроса свидетелей, – около 60% актов фиксировали зверства немцев, около 30% </w:t>
      </w:r>
      <w:r w:rsidRPr="00DD7EFD">
        <w:rPr>
          <w:rFonts w:ascii="Times New Roman" w:eastAsia="Times New Roman" w:hAnsi="Times New Roman" w:cs="Times New Roman"/>
          <w:bCs/>
          <w:szCs w:val="28"/>
        </w:rPr>
        <w:t xml:space="preserve">– </w:t>
      </w:r>
      <w:r w:rsidRPr="00DD7EFD">
        <w:rPr>
          <w:rFonts w:ascii="Times New Roman" w:hAnsi="Times New Roman" w:cs="Times New Roman"/>
          <w:szCs w:val="28"/>
        </w:rPr>
        <w:t>венгров и всего несколько – итальянцев» [16, с. 114].</w:t>
      </w:r>
    </w:p>
    <w:p w14:paraId="5289DD37" w14:textId="022BE352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При создании интерактивной карты мы столкнулись с проблемой: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исторических документах одни названия областей, а на современной карте Воронежской области названия другие. Нашли информацию об изменении названий районов, считаем, что одной из причин было резкое снижение численности населения после войны. Изменения границ происходили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в 1954 году и 1959</w:t>
      </w:r>
      <w:r w:rsidRPr="00DD7EFD">
        <w:rPr>
          <w:rFonts w:ascii="Times New Roman" w:eastAsia="Times New Roman" w:hAnsi="Times New Roman" w:cs="Times New Roman"/>
          <w:bCs/>
          <w:szCs w:val="28"/>
        </w:rPr>
        <w:t>–</w:t>
      </w:r>
      <w:r w:rsidRPr="00DD7EFD">
        <w:rPr>
          <w:rFonts w:ascii="Times New Roman" w:hAnsi="Times New Roman" w:cs="Times New Roman"/>
          <w:szCs w:val="28"/>
        </w:rPr>
        <w:t>1965 годах. Воронежская область в начале Великой Отечественной войны включала 83 сельских района и три города областного подчинения. На 1 января 2020 года Воронежская область имеет 32 муниципальных района, из них полной или частичной оккупации подвергались 15 (с учетом упраздненных территориально-административных образований, вошедших в их состав): Богучарский, Верхнемамонский, Каменский, Кантемировский, Лискинский, Нижнедевицкий, Ольховатский, Острогожский, Павловский, Подгоренский, Рамонский, Репьевский, Россошанский, Семилукский, Хохольский и городской округ город Воронеж.</w:t>
      </w:r>
    </w:p>
    <w:p w14:paraId="0DF86C5D" w14:textId="77777777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>Оккупация Воронежской области началась в ходе немецкого летнего наступления 1942 года, получившего кодовое название «Операция «Блау». Наступление на Воронеж осуществила армейская группа «Вейхс» (2-я, 4-я танковая немецкие и 2-я венгерская армии) под командованием генерал-</w:t>
      </w:r>
      <w:r w:rsidRPr="00DD7EFD">
        <w:rPr>
          <w:rFonts w:ascii="Times New Roman" w:hAnsi="Times New Roman" w:cs="Times New Roman"/>
          <w:szCs w:val="28"/>
        </w:rPr>
        <w:lastRenderedPageBreak/>
        <w:t xml:space="preserve">полковника М. фон Вейхса. 28 июня 1942 года из района Курска началось наступление на воронежском направлении. Оккупация Воронежской области началась 1 июля 1942 года захватом хутора Широкий Нижнедевицкого района и завершилась освобождением этого же населенного пункта 2 февраля 1943 года и продолжалась ровно семь месяцев. Линия фронта в основном прошла по правому берегу реки Дон. Воронеж оказался на линии фронта и стойко оборонялся 212 дней. </w:t>
      </w:r>
    </w:p>
    <w:p w14:paraId="0E61D60C" w14:textId="68BC8379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Части 2-й венгерской армии расположились от устья реки Воронеж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до Подгоренского района, образовав венгерскую зону оккупации (современные Каменский, Лискинский, Репьевский, Острогожский, Подгоренский, Хохольский муниципальные районы). Во многих населенных пунктах параллельно существовали и немецкая, и венгерская комендатуры. Венгры осуществляли политическую власть, а немцы руководили сельскохозяйственной деятельностью и оказывали влияние на венгерскую комендатуру.</w:t>
      </w:r>
    </w:p>
    <w:p w14:paraId="5A5D4EEB" w14:textId="230CAC20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В сборнике «Без срока давности» по Воронежской области нашли больше 20 исторических свидетельств о преступных действиях венгерских военных. С первых дней оккупации началось истребление. Жителей воронежских районов, оказавшихся в прифронтовой полосе, насильственно выселяли в ускоренные сроки, а кто из населения задерживался, тех расстреливали. Так на территории венгерской зоны оккупации массовые уничтожения мирного населения при насильственном угоне произошли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11 июля 1942 года в селе Урыв Острогожского района, где был расстрелян каждый десятый житель (Документ № 109).</w:t>
      </w:r>
    </w:p>
    <w:p w14:paraId="48A96EED" w14:textId="38341913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Еще одно свидетельство, не требующее комментариев. «Все население села Мелахино по распоряжению мадьярского коменданта было выброшено на улицу. На дворе стояла холодная погода, начались морозы вперемешку с дождем. Каждый колхозник, стараясь спасти жизнь своей семьи, копал себе землянку. Малые детишки и старики сидели под открытым небом. Немецкие </w:t>
      </w:r>
      <w:r w:rsidRPr="00DD7EFD">
        <w:rPr>
          <w:rFonts w:ascii="Times New Roman" w:hAnsi="Times New Roman" w:cs="Times New Roman"/>
          <w:szCs w:val="28"/>
        </w:rPr>
        <w:lastRenderedPageBreak/>
        <w:t xml:space="preserve">изверги грабили население: брали коров, свиней, кур, теплые вещи, вплоть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до детских вещей и отправляли к себе на родину» [19, Док. № 193].</w:t>
      </w:r>
    </w:p>
    <w:p w14:paraId="271166F8" w14:textId="7F725A8D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>В селе Семидесятском Хохольского района Воронежской области было создано 2 лагеря для военнопленных и один для жителей. Их морили голодом. «Кроме павшей конины и пол-литра кипяченой воды больше не давали, в силу чего люди умирали от голода по несколько десятков человек в день».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 [19, Док. № 202]. Нередкими были случаи насилия над девушками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и женщинами [19, Док. № 73,194, 225].</w:t>
      </w:r>
    </w:p>
    <w:p w14:paraId="61A80F02" w14:textId="6108C436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Мадьяры ради развлечения убивали людей, например в селе Татаринское: «…мадьярский офицер Моречь упражнялся стрельбой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из пистолета по разным целям. После произведенных им выстрелов Семейкина А.М. выглянула из окна. Офицер моментально прицелился в нее, произвел выстрел и убил, попав ей в голову. Офицер Моречь за это никакого наказания со стороны своего командования не понес» [19, Док. № 128].</w:t>
      </w:r>
    </w:p>
    <w:p w14:paraId="0754B48B" w14:textId="61D9EB91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19 апреля 1943 года Президиум Верховного Совета СССР опубликовал указ № 39 «О мерах наказания для немецко-фашистских злодеев, виновных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пособников». В предисловии к сборнику говорится,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что Воронежская Чрезвычайная государственная комиссия установила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405 лиц, виновных в совершении военных преступлений на территории Воронежской области.</w:t>
      </w:r>
    </w:p>
    <w:p w14:paraId="579EF2CA" w14:textId="002EFDDC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Первый открытый судебный процесс по делу о нацистских преступниках проходил 15–18 декабря 1943 года в Харькове. Судебный процесс над венгерскими военными преступниками, которые устанавливали «новый порядок» в УССР, БССР, в Брянской, Курской и Воронежской областях РСФСР состоялся 17–25 ноября 1947 года в Чернигове [18]. Военными преступниками были признаны как представители оккупационных венгерских властей, так и военнослужащие 2-й венгерской армии, воевавшей по западному берегу Дона от Воронежа до Павловска. В 1947 году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lastRenderedPageBreak/>
        <w:t>по приговору венгерского военного трибунала был расстрелян генерал-полковник, командующий 2-й венгерской армией Густав Яни [13].</w:t>
      </w:r>
    </w:p>
    <w:p w14:paraId="07D5155D" w14:textId="59EB486D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В приказе МВД СССР № 00643 о репатриации военнопленных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и интернированных граждан Венгрии и Румынии от 21 октября 1950 года сказано, что в лагерях системы МВД до окончания срока оставлены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355 венгерских военнопленных и интернированных граждан Венгрии, в том числе девять генералов, осужденных за военные преступления и крупные хищения [11]. Эту информацию нашли на сайте «Электронная библиотека исторических документов от Российского исторического общества». </w:t>
      </w:r>
    </w:p>
    <w:p w14:paraId="14A14C6E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Перспективность развития темы исследовательского проекта</w:t>
      </w:r>
    </w:p>
    <w:p w14:paraId="0AFDE1EB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В результате работы над проектом пришли к выводу, что сразу после окончания войны большинство венгерских нацистов понесли заслуженное наказание за страшные преступления. На специализированных сайтах можно найти и документы, и исследования по нашей теме, но, к сожалению, без опыта работы с историческими источниками очень сложно разобраться, особенно обучающимся и юным исследователям. В 50-е годы </w:t>
      </w:r>
      <w:r w:rsidRPr="00DD7EFD">
        <w:rPr>
          <w:rFonts w:cs="Times New Roman"/>
          <w:szCs w:val="28"/>
        </w:rPr>
        <w:t>XX</w:t>
      </w:r>
      <w:r w:rsidRPr="00DD7EFD">
        <w:rPr>
          <w:rFonts w:cs="Times New Roman"/>
          <w:szCs w:val="28"/>
          <w:lang w:val="ru-RU"/>
        </w:rPr>
        <w:t xml:space="preserve"> века тема преступлений венгров и других восточноевропейских союзников Германии на территории СССР замалчивалась из-за политкорректности советского правительства. В результате многие люди даже не верят открытым и публичным сайтам о зверствах венгров-мадьяров. А документы подтверждают самые страшные издевательства венгерских военных над военнопленными и мирными гражданами на территории Воронежской области. Мы считаем, что нельзя скрывать информацию об ужасах военных преступлений: «Нельзя забыть, нельзя молчать!» Нужно включать в учебники информацию и ссылки на сайт «Без срока давности».</w:t>
      </w:r>
    </w:p>
    <w:p w14:paraId="48D0B290" w14:textId="77777777" w:rsidR="00806661" w:rsidRPr="00DD7EFD" w:rsidRDefault="00806661" w:rsidP="00806661">
      <w:pPr>
        <w:spacing w:after="0" w:line="360" w:lineRule="auto"/>
        <w:ind w:left="0" w:right="0" w:hanging="3"/>
        <w:rPr>
          <w:rFonts w:cs="Times New Roman"/>
          <w:b/>
          <w:szCs w:val="28"/>
          <w:lang w:val="ru-RU"/>
        </w:rPr>
      </w:pPr>
    </w:p>
    <w:p w14:paraId="095F0F04" w14:textId="77777777" w:rsidR="00806661" w:rsidRPr="00DD7EFD" w:rsidRDefault="00806661" w:rsidP="00806661">
      <w:pPr>
        <w:spacing w:after="0" w:line="360" w:lineRule="auto"/>
        <w:ind w:leftChars="0" w:left="0" w:right="0" w:firstLineChars="0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Использованные источники и научная литература </w:t>
      </w:r>
    </w:p>
    <w:p w14:paraId="1ECFB19F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Воронежская область: сборник документов /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отв. ред. серии Е.П. Малышева, Е.М. Цунаева; отв. ред. П.П. Толстых; сост. В.В. Бахтин, Н.Г. Воротилина, И.А. Лихобабина, А.П. Разинков. М.: Фонд «Связь Эпох»: Воевода, 2020. 576 с. </w:t>
      </w:r>
    </w:p>
    <w:p w14:paraId="20DDD7D6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Варга Е.М., Краус Т.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Замалчиваемый геноцид: венгерские оккупационные войска на территории Советского Союза // Великая Отечественная война. 1943 год / отв. ред. В.С. Христофоров. М., 2013. С. 288–231.</w:t>
      </w:r>
    </w:p>
    <w:p w14:paraId="79ADF39F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Воронеж. Забытый город-герой Документальные летописи войны. URL: </w:t>
      </w:r>
      <w:hyperlink r:id="rId13" w:history="1"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https://www.youtube.com/watch?v=DVKAF_W4G9Q</w:t>
        </w:r>
      </w:hyperlink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21681486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Грешнева Л.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Беглецов заставили рыть себе могилу. Воронежские сельчане – об ужасах военной оккупации. В Семидесятном нашли место расстрела советских солдат // РИА. Воронеж. 28 апреля 2020. URL: </w:t>
      </w:r>
      <w:r w:rsidRPr="00DD7EFD">
        <w:rPr>
          <w:rFonts w:ascii="Times New Roman" w:hAnsi="Times New Roman" w:cs="Times New Roman"/>
          <w:szCs w:val="28"/>
        </w:rPr>
        <w:t>https://riavrn.ru/districts/khokholsky/begletsov-zastavili-ryt-sebe-mogilu-voronezhskie-selchane-ob-uzhasakh-voennoy-okkupatsii-/?ysclid=ltlpn1g4ob20873379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30E8129A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>Города</w:t>
      </w: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-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побратимы. // Рувики: Интернет-энциклопедия. URL: https://ru.ruwiki.ru/wiki/Города-побратимы (дата обращения: 24.11.2023).</w:t>
      </w:r>
    </w:p>
    <w:p w14:paraId="521E6115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Емельянова З.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Война: Воронежская область 1941</w:t>
      </w:r>
      <w:r w:rsidRPr="00DD7EFD">
        <w:rPr>
          <w:rFonts w:ascii="Times New Roman" w:eastAsia="Calibri" w:hAnsi="Times New Roman" w:cs="Times New Roman"/>
          <w:color w:val="000000" w:themeColor="text1"/>
          <w:szCs w:val="28"/>
        </w:rPr>
        <w:t>–1945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гг. // Регнум. 5 мая 2022 URL: </w:t>
      </w:r>
      <w:r w:rsidRPr="00DD7EFD">
        <w:rPr>
          <w:rFonts w:ascii="Times New Roman" w:hAnsi="Times New Roman" w:cs="Times New Roman"/>
          <w:szCs w:val="28"/>
        </w:rPr>
        <w:t>https://regnum.ru/article/3583502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727F32E0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iCs/>
          <w:color w:val="000000" w:themeColor="text1"/>
          <w:szCs w:val="28"/>
        </w:rPr>
        <w:t>Иванова А.Н.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Сомбатхей 45-летию микрорайона посвящается // Библиотека-филиал № 3 МБУК «ЦБС г. Йошкар-Олы», Йошкар-Ола, 2020. URL: </w:t>
      </w:r>
      <w:r w:rsidRPr="00DD7EFD">
        <w:rPr>
          <w:rFonts w:ascii="Times New Roman" w:hAnsi="Times New Roman" w:cs="Times New Roman"/>
          <w:szCs w:val="28"/>
        </w:rPr>
        <w:t>https://olalib.ru/uploads/file/43c7ee7b799c1ee6.pdf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14CFA9D3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Карта Административное деление ЦЧО 1933 г. //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Retromap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. Старые карты России и Зарубежья.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  <w:r w:rsidRPr="00DD7EFD">
        <w:rPr>
          <w:rFonts w:ascii="Times New Roman" w:hAnsi="Times New Roman" w:cs="Times New Roman"/>
          <w:szCs w:val="28"/>
        </w:rPr>
        <w:t>https://retromap.ru/1419336_51.66782,39.20695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7DB2AD3C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Краус Т., Варга Е.М.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Венгерские войска и нацистская истребительная политика на территории Советского Союза. URL: </w:t>
      </w:r>
      <w:hyperlink r:id="rId14" w:history="1"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https://histrf.ru/uploads/media/default/0001/24/ff68eb539d4e8293f2ab2d8416d15012555d302e.pdf</w:t>
        </w:r>
      </w:hyperlink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4AACCFBB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Краус Т., Варга Е.М.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Венгерские войска и нацистская истребительная политика на территории Советского Союза // Журнал российских и восточноевропейских исторических исследований. 2015. № 1 (6). С. 73–96.</w:t>
      </w:r>
    </w:p>
    <w:p w14:paraId="62AA195D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Приказ МВД СССР № 00643 «О репатриации военнопленных и интернированных граждан Венгрии и Румынии». Москва, 21 октября 1950 г.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  <w:r w:rsidRPr="00DD7EFD">
        <w:rPr>
          <w:rFonts w:ascii="Times New Roman" w:hAnsi="Times New Roman" w:cs="Times New Roman"/>
          <w:szCs w:val="28"/>
          <w:lang w:val="en-US"/>
        </w:rPr>
        <w:t>https</w:t>
      </w:r>
      <w:r w:rsidRPr="00DD7EFD">
        <w:rPr>
          <w:rFonts w:ascii="Times New Roman" w:hAnsi="Times New Roman" w:cs="Times New Roman"/>
          <w:szCs w:val="28"/>
        </w:rPr>
        <w:t>://</w:t>
      </w:r>
      <w:r w:rsidRPr="00DD7EFD">
        <w:rPr>
          <w:rFonts w:ascii="Times New Roman" w:hAnsi="Times New Roman" w:cs="Times New Roman"/>
          <w:szCs w:val="28"/>
          <w:lang w:val="en-US"/>
        </w:rPr>
        <w:t>docs</w:t>
      </w:r>
      <w:r w:rsidRPr="00DD7EFD">
        <w:rPr>
          <w:rFonts w:ascii="Times New Roman" w:hAnsi="Times New Roman" w:cs="Times New Roman"/>
          <w:szCs w:val="28"/>
        </w:rPr>
        <w:t>.</w:t>
      </w:r>
      <w:r w:rsidRPr="00DD7EFD">
        <w:rPr>
          <w:rFonts w:ascii="Times New Roman" w:hAnsi="Times New Roman" w:cs="Times New Roman"/>
          <w:szCs w:val="28"/>
          <w:lang w:val="en-US"/>
        </w:rPr>
        <w:t>historyrussia</w:t>
      </w:r>
      <w:r w:rsidRPr="00DD7EFD">
        <w:rPr>
          <w:rFonts w:ascii="Times New Roman" w:hAnsi="Times New Roman" w:cs="Times New Roman"/>
          <w:szCs w:val="28"/>
        </w:rPr>
        <w:t>.</w:t>
      </w:r>
      <w:r w:rsidRPr="00DD7EFD">
        <w:rPr>
          <w:rFonts w:ascii="Times New Roman" w:hAnsi="Times New Roman" w:cs="Times New Roman"/>
          <w:szCs w:val="28"/>
          <w:lang w:val="en-US"/>
        </w:rPr>
        <w:t>org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ru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nodes</w:t>
      </w:r>
      <w:r w:rsidRPr="00DD7EFD">
        <w:rPr>
          <w:rFonts w:ascii="Times New Roman" w:hAnsi="Times New Roman" w:cs="Times New Roman"/>
          <w:szCs w:val="28"/>
        </w:rPr>
        <w:t>/223134#</w:t>
      </w:r>
      <w:r w:rsidRPr="00DD7EFD">
        <w:rPr>
          <w:rFonts w:ascii="Times New Roman" w:hAnsi="Times New Roman" w:cs="Times New Roman"/>
          <w:szCs w:val="28"/>
          <w:lang w:val="en-US"/>
        </w:rPr>
        <w:t>mode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inspect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page</w:t>
      </w:r>
      <w:r w:rsidRPr="00DD7EFD">
        <w:rPr>
          <w:rFonts w:ascii="Times New Roman" w:hAnsi="Times New Roman" w:cs="Times New Roman"/>
          <w:szCs w:val="28"/>
        </w:rPr>
        <w:t>/5/</w:t>
      </w:r>
      <w:r w:rsidRPr="00DD7EFD">
        <w:rPr>
          <w:rFonts w:ascii="Times New Roman" w:hAnsi="Times New Roman" w:cs="Times New Roman"/>
          <w:szCs w:val="28"/>
          <w:lang w:val="en-US"/>
        </w:rPr>
        <w:t>zoom</w:t>
      </w:r>
      <w:r w:rsidRPr="00DD7EFD">
        <w:rPr>
          <w:rFonts w:ascii="Times New Roman" w:hAnsi="Times New Roman" w:cs="Times New Roman"/>
          <w:szCs w:val="28"/>
        </w:rPr>
        <w:t>/4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329BFC39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По воспоминаниям односельчан и собственным подготовил Михаил Волков. С. Урыв Острогожского района Воронежской области // Воронежская неделя. № 25 (2114). 19.06.2013. URL: </w:t>
      </w:r>
      <w:r w:rsidRPr="00DD7EFD">
        <w:rPr>
          <w:rFonts w:ascii="Times New Roman" w:hAnsi="Times New Roman" w:cs="Times New Roman"/>
          <w:szCs w:val="28"/>
        </w:rPr>
        <w:t>https://ostrogozhsk.ru/history/index.php?id=202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2527DEB7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>Сталинградская битва. Июль 1942 – февраль 1943: энциклопедия / под ред. М.М. Загорулько. Волгоград, 2012.</w:t>
      </w:r>
    </w:p>
    <w:p w14:paraId="0597DB51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Убийства жителей Воронежской области в войну попросили признать геноцидом.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:</w:t>
      </w:r>
      <w:r w:rsidRPr="00DD7EFD">
        <w:rPr>
          <w:rFonts w:ascii="Times New Roman" w:hAnsi="Times New Roman" w:cs="Times New Roman"/>
          <w:szCs w:val="28"/>
        </w:rPr>
        <w:t xml:space="preserve"> </w:t>
      </w:r>
      <w:hyperlink r:id="rId15" w:history="1"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https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://безсрокадавности.рф/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ubijstva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zhitelej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voronezhskoj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oblasti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v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vojnu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poprosili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priznat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genoczidom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/</w:t>
        </w:r>
      </w:hyperlink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2DC554D2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Ференц Сомбатхейи.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https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://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ru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.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wikipedia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.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org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/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wiki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/Сомбатхейи,_Ференц (дата обращения: 24.11.2023).</w:t>
      </w:r>
    </w:p>
    <w:p w14:paraId="0653BE14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Филоненко С.И., Скотони Дж.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Разгром итальянского альпийского корпуса на Верхнем Дону // Великая Отечественная война. 1943 год. С. 131–148.</w:t>
      </w:r>
    </w:p>
    <w:p w14:paraId="55AFCB2C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Style w:val="a5"/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Частичная оккупация Воронежской области в годы Великой Отечественной войны. URL: </w:t>
      </w:r>
      <w:r w:rsidRPr="00DD7EFD">
        <w:rPr>
          <w:rFonts w:ascii="Times New Roman" w:hAnsi="Times New Roman" w:cs="Times New Roman"/>
          <w:szCs w:val="28"/>
        </w:rPr>
        <w:t>https://www.youtube.com/watch?v=fFAbJMGUZp8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541242E1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Черниговский судебный процесс. URL: </w:t>
      </w:r>
      <w:r w:rsidRPr="00DD7EFD">
        <w:rPr>
          <w:rFonts w:ascii="Times New Roman" w:hAnsi="Times New Roman" w:cs="Times New Roman"/>
          <w:szCs w:val="28"/>
        </w:rPr>
        <w:t>https://ru.wikipedia.org/wiki/Черниговский_судебный_процесс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5B9CA128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>А magyar megszálló csapatok а Szovjetunióban – Levéltari dokumentumok 1941–1947 / T. Кrausz (szerk.), E.M. Varga (szerk.). Budapest, 2013. Документы о злодеяниях венгров на временно оккупированной территории СССР (1941–1947): материалы архивных уголовных дел венгерских военнопленных, которые хранятся в Центральном архиве ФСБ России (80 документов), а также доклады, отчеты и акты о зверствах и причиненном ущербе, свидетельские показания и фотодокументы – из фондов Государственного архива Российской Федерации, Государственного архива Воронежской области, Центрального архива Минобороны России, Исторического архива служб государственной безопасности Венгрии (более 100 документов).</w:t>
      </w:r>
    </w:p>
    <w:p w14:paraId="383F3AF7" w14:textId="77777777" w:rsidR="002A6E75" w:rsidRPr="00DD7EFD" w:rsidRDefault="002A6E75" w:rsidP="00ED0C6A">
      <w:pPr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52029930" w14:textId="77777777" w:rsidR="00806661" w:rsidRPr="00DD7EFD" w:rsidRDefault="00806661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b/>
          <w:bCs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br w:type="page"/>
      </w:r>
    </w:p>
    <w:p w14:paraId="2E7692F0" w14:textId="6AC2E61B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bCs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lastRenderedPageBreak/>
        <w:t>Координаторам</w:t>
      </w:r>
    </w:p>
    <w:p w14:paraId="15EFCD64" w14:textId="77777777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bCs/>
          <w:szCs w:val="28"/>
          <w:lang w:val="ru-RU"/>
        </w:rPr>
      </w:pPr>
    </w:p>
    <w:p w14:paraId="2BA744C1" w14:textId="78139566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left="0" w:right="0" w:firstLineChars="253" w:firstLine="708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Координатор </w:t>
      </w:r>
      <w:r w:rsidR="00035145" w:rsidRPr="00DD7EFD">
        <w:rPr>
          <w:rFonts w:eastAsia="Times New Roman" w:cs="Times New Roman"/>
          <w:szCs w:val="28"/>
          <w:lang w:val="ru-RU"/>
        </w:rPr>
        <w:t xml:space="preserve">реализации образовательно-просветительских мероприятий </w:t>
      </w:r>
      <w:r w:rsidRPr="00DD7EFD">
        <w:rPr>
          <w:rFonts w:eastAsia="Times New Roman" w:cs="Times New Roman"/>
          <w:szCs w:val="28"/>
          <w:lang w:val="ru-RU"/>
        </w:rPr>
        <w:t>проекта «Без срока давности» в субъекте Российской Федерации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осуществляет следующие функции:</w:t>
      </w:r>
    </w:p>
    <w:p w14:paraId="4B056845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pacing w:val="-2"/>
          <w:szCs w:val="28"/>
          <w:lang w:val="ru-RU"/>
        </w:rPr>
        <w:t>оформляет и направляет в адрес Оператора согласие на обработку своих персональных данных;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</w:p>
    <w:p w14:paraId="297DF5D6" w14:textId="58C74320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обеспечивает информационную поддержку организации и проведения </w:t>
      </w:r>
      <w:r w:rsidR="00641E1C" w:rsidRPr="00DD7EFD">
        <w:rPr>
          <w:rFonts w:eastAsia="Times New Roman" w:cs="Times New Roman"/>
          <w:szCs w:val="28"/>
          <w:lang w:val="ru-RU"/>
        </w:rPr>
        <w:t>внутриорганизационного, муниципального</w:t>
      </w:r>
      <w:r w:rsidR="003A37F0" w:rsidRPr="00DD7EFD">
        <w:rPr>
          <w:rFonts w:eastAsia="Times New Roman" w:cs="Times New Roman"/>
          <w:szCs w:val="28"/>
          <w:lang w:val="ru-RU"/>
        </w:rPr>
        <w:t xml:space="preserve"> (при их наличии)</w:t>
      </w:r>
      <w:r w:rsidR="00641E1C" w:rsidRPr="00DD7EFD">
        <w:rPr>
          <w:rFonts w:eastAsia="Times New Roman" w:cs="Times New Roman"/>
          <w:szCs w:val="28"/>
          <w:lang w:val="ru-RU"/>
        </w:rPr>
        <w:t xml:space="preserve"> и регионального этапов </w:t>
      </w:r>
      <w:r w:rsidRPr="00DD7EFD">
        <w:rPr>
          <w:rFonts w:eastAsia="Times New Roman" w:cs="Times New Roman"/>
          <w:szCs w:val="28"/>
          <w:lang w:val="ru-RU"/>
        </w:rPr>
        <w:t xml:space="preserve">Конкурса среди </w:t>
      </w:r>
      <w:r w:rsidRPr="00DD7EFD">
        <w:rPr>
          <w:rFonts w:cs="Times New Roman"/>
          <w:szCs w:val="28"/>
          <w:lang w:val="ru-RU"/>
        </w:rPr>
        <w:t>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</w:t>
      </w:r>
      <w:r w:rsidR="002749F1">
        <w:rPr>
          <w:rFonts w:cs="Times New Roman"/>
          <w:szCs w:val="28"/>
          <w:lang w:val="ru-RU"/>
        </w:rPr>
        <w:t xml:space="preserve"> профессионального образования</w:t>
      </w:r>
      <w:r w:rsidRPr="00DD7EFD">
        <w:rPr>
          <w:rFonts w:cs="Times New Roman"/>
          <w:szCs w:val="28"/>
          <w:lang w:val="ru-RU"/>
        </w:rPr>
        <w:t>;</w:t>
      </w:r>
    </w:p>
    <w:p w14:paraId="604CD341" w14:textId="1F5E3EB0" w:rsidR="00ED0C6A" w:rsidRPr="00DD7EFD" w:rsidRDefault="00641E1C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контролирует формирование составов жюри </w:t>
      </w:r>
      <w:r w:rsidRPr="00DD7EFD">
        <w:rPr>
          <w:rFonts w:eastAsia="Times New Roman" w:cs="Times New Roman"/>
          <w:szCs w:val="28"/>
          <w:lang w:val="ru-RU"/>
        </w:rPr>
        <w:t xml:space="preserve">внутриорганизационного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и муниципального этапов, </w:t>
      </w:r>
      <w:r w:rsidR="00ED0C6A" w:rsidRPr="00DD7EFD">
        <w:rPr>
          <w:rFonts w:cs="Times New Roman"/>
          <w:szCs w:val="28"/>
          <w:lang w:val="ru-RU"/>
        </w:rPr>
        <w:t xml:space="preserve">обеспечивает </w:t>
      </w:r>
      <w:r w:rsidR="00ED0C6A" w:rsidRPr="00DD7EFD">
        <w:rPr>
          <w:rFonts w:eastAsia="Times New Roman" w:cs="Times New Roman"/>
          <w:szCs w:val="28"/>
          <w:lang w:val="ru-RU"/>
        </w:rPr>
        <w:t>формир</w:t>
      </w:r>
      <w:r w:rsidR="00ED0C6A" w:rsidRPr="00DD7EFD">
        <w:rPr>
          <w:rFonts w:eastAsia="Times New Roman" w:cs="Times New Roman"/>
          <w:spacing w:val="-1"/>
          <w:szCs w:val="28"/>
          <w:lang w:val="ru-RU"/>
        </w:rPr>
        <w:t>ование</w:t>
      </w:r>
      <w:r w:rsidR="00ED0C6A" w:rsidRPr="00DD7EFD">
        <w:rPr>
          <w:rFonts w:eastAsia="Times New Roman" w:cs="Times New Roman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D0C6A" w:rsidRPr="00DD7EFD">
        <w:rPr>
          <w:rFonts w:eastAsia="Times New Roman" w:cs="Times New Roman"/>
          <w:szCs w:val="28"/>
          <w:lang w:val="ru-RU"/>
        </w:rPr>
        <w:t>о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D0C6A" w:rsidRPr="00DD7EFD">
        <w:rPr>
          <w:rFonts w:eastAsia="Times New Roman" w:cs="Times New Roman"/>
          <w:szCs w:val="28"/>
          <w:lang w:val="ru-RU"/>
        </w:rPr>
        <w:t>т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D0C6A" w:rsidRPr="00DD7EFD">
        <w:rPr>
          <w:rFonts w:eastAsia="Times New Roman" w:cs="Times New Roman"/>
          <w:szCs w:val="28"/>
          <w:lang w:val="ru-RU"/>
        </w:rPr>
        <w:t xml:space="preserve">ва жюри </w:t>
      </w:r>
      <w:bookmarkStart w:id="11" w:name="_Hlk95728594"/>
      <w:r w:rsidR="00ED0C6A" w:rsidRPr="00DD7EFD">
        <w:rPr>
          <w:rFonts w:eastAsia="Times New Roman" w:cs="Times New Roman"/>
          <w:spacing w:val="1"/>
          <w:szCs w:val="28"/>
          <w:lang w:val="ru-RU"/>
        </w:rPr>
        <w:t>регионального</w:t>
      </w:r>
      <w:r w:rsidR="00ED0C6A" w:rsidRPr="00DD7EFD">
        <w:rPr>
          <w:rFonts w:eastAsia="Times New Roman" w:cs="Times New Roman"/>
          <w:szCs w:val="28"/>
          <w:lang w:val="ru-RU"/>
        </w:rPr>
        <w:t xml:space="preserve"> эт</w:t>
      </w:r>
      <w:r w:rsidR="00ED0C6A" w:rsidRPr="00DD7EFD">
        <w:rPr>
          <w:rFonts w:eastAsia="Times New Roman" w:cs="Times New Roman"/>
          <w:spacing w:val="-2"/>
          <w:w w:val="101"/>
          <w:szCs w:val="28"/>
          <w:lang w:val="ru-RU"/>
        </w:rPr>
        <w:t>а</w:t>
      </w:r>
      <w:r w:rsidR="00ED0C6A" w:rsidRPr="00DD7EFD">
        <w:rPr>
          <w:rFonts w:eastAsia="Times New Roman" w:cs="Times New Roman"/>
          <w:szCs w:val="28"/>
          <w:lang w:val="ru-RU"/>
        </w:rPr>
        <w:t>п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 xml:space="preserve">а </w:t>
      </w:r>
      <w:r w:rsidR="00ED0C6A" w:rsidRPr="00DD7EFD">
        <w:rPr>
          <w:rFonts w:eastAsia="Times New Roman" w:cs="Times New Roman"/>
          <w:szCs w:val="28"/>
          <w:lang w:val="ru-RU"/>
        </w:rPr>
        <w:t>К</w:t>
      </w:r>
      <w:r w:rsidR="00ED0C6A" w:rsidRPr="00DD7EFD">
        <w:rPr>
          <w:rFonts w:eastAsia="Times New Roman" w:cs="Times New Roman"/>
          <w:spacing w:val="-1"/>
          <w:szCs w:val="28"/>
          <w:lang w:val="ru-RU"/>
        </w:rPr>
        <w:t>он</w:t>
      </w:r>
      <w:r w:rsidR="00ED0C6A" w:rsidRPr="00DD7EFD">
        <w:rPr>
          <w:rFonts w:eastAsia="Times New Roman" w:cs="Times New Roman"/>
          <w:szCs w:val="28"/>
          <w:lang w:val="ru-RU"/>
        </w:rPr>
        <w:t>к</w:t>
      </w:r>
      <w:r w:rsidR="00ED0C6A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D0C6A" w:rsidRPr="00DD7EFD">
        <w:rPr>
          <w:rFonts w:eastAsia="Times New Roman" w:cs="Times New Roman"/>
          <w:szCs w:val="28"/>
          <w:lang w:val="ru-RU"/>
        </w:rPr>
        <w:t>р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са</w:t>
      </w:r>
      <w:r w:rsidR="00ED0C6A" w:rsidRPr="00DD7EFD">
        <w:rPr>
          <w:rFonts w:eastAsia="Times New Roman" w:cs="Times New Roman"/>
          <w:szCs w:val="28"/>
          <w:lang w:val="ru-RU"/>
        </w:rPr>
        <w:t xml:space="preserve"> </w:t>
      </w:r>
      <w:bookmarkEnd w:id="11"/>
      <w:r w:rsidR="00ED0C6A" w:rsidRPr="00DD7EFD">
        <w:rPr>
          <w:rFonts w:eastAsia="Times New Roman" w:cs="Times New Roman"/>
          <w:szCs w:val="28"/>
          <w:lang w:val="ru-RU"/>
        </w:rPr>
        <w:t xml:space="preserve">и его </w:t>
      </w:r>
      <w:r w:rsidR="00ED0C6A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D0C6A" w:rsidRPr="00DD7EFD">
        <w:rPr>
          <w:rFonts w:eastAsia="Times New Roman" w:cs="Times New Roman"/>
          <w:szCs w:val="28"/>
          <w:lang w:val="ru-RU"/>
        </w:rPr>
        <w:t>тв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D0C6A" w:rsidRPr="00DD7EFD">
        <w:rPr>
          <w:rFonts w:eastAsia="Times New Roman" w:cs="Times New Roman"/>
          <w:szCs w:val="28"/>
          <w:lang w:val="ru-RU"/>
        </w:rPr>
        <w:t>ржд</w:t>
      </w:r>
      <w:r w:rsidR="00ED0C6A" w:rsidRPr="00DD7EFD">
        <w:rPr>
          <w:rFonts w:eastAsia="Times New Roman" w:cs="Times New Roman"/>
          <w:spacing w:val="1"/>
          <w:w w:val="101"/>
          <w:szCs w:val="28"/>
          <w:lang w:val="ru-RU"/>
        </w:rPr>
        <w:t xml:space="preserve">ение </w:t>
      </w:r>
      <w:r w:rsidR="00ED0C6A" w:rsidRPr="00DD7EFD">
        <w:rPr>
          <w:rFonts w:eastAsia="Times New Roman" w:cs="Times New Roman"/>
          <w:szCs w:val="28"/>
          <w:lang w:val="ru-RU"/>
        </w:rPr>
        <w:t xml:space="preserve">рабочей группой </w:t>
      </w:r>
      <w:r w:rsidR="007F4C71">
        <w:rPr>
          <w:rFonts w:eastAsia="Times New Roman" w:cs="Times New Roman"/>
          <w:szCs w:val="28"/>
          <w:lang w:val="ru-RU"/>
        </w:rPr>
        <w:br/>
      </w:r>
      <w:r w:rsidR="00ED0C6A" w:rsidRPr="00DD7EFD">
        <w:rPr>
          <w:rFonts w:eastAsia="Times New Roman" w:cs="Times New Roman"/>
          <w:szCs w:val="28"/>
          <w:lang w:val="ru-RU"/>
        </w:rPr>
        <w:t>по организации и проведени</w:t>
      </w:r>
      <w:r w:rsidR="00C33E05" w:rsidRPr="00DD7EFD">
        <w:rPr>
          <w:rFonts w:eastAsia="Times New Roman" w:cs="Times New Roman"/>
          <w:szCs w:val="28"/>
          <w:lang w:val="ru-RU"/>
        </w:rPr>
        <w:t>ю</w:t>
      </w:r>
      <w:r w:rsidR="00ED0C6A" w:rsidRPr="00DD7EFD">
        <w:rPr>
          <w:rFonts w:eastAsia="Times New Roman" w:cs="Times New Roman"/>
          <w:szCs w:val="28"/>
          <w:lang w:val="ru-RU"/>
        </w:rPr>
        <w:t xml:space="preserve"> </w:t>
      </w:r>
      <w:r w:rsidR="00035145" w:rsidRPr="00DD7EFD">
        <w:rPr>
          <w:rFonts w:eastAsia="Times New Roman" w:cs="Times New Roman"/>
          <w:szCs w:val="28"/>
          <w:lang w:val="ru-RU"/>
        </w:rPr>
        <w:t xml:space="preserve">образовательно-просветительских </w:t>
      </w:r>
      <w:r w:rsidR="00ED0C6A" w:rsidRPr="00DD7EFD">
        <w:rPr>
          <w:rFonts w:eastAsia="Times New Roman" w:cs="Times New Roman"/>
          <w:szCs w:val="28"/>
          <w:lang w:val="ru-RU"/>
        </w:rPr>
        <w:t>мероприятий проекта «Без срока давности» в субъекте Российской Федерации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;</w:t>
      </w:r>
    </w:p>
    <w:p w14:paraId="7E514D82" w14:textId="3F2123EF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обеспечивает проведение организационно-методических семинаров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для членов жюри регионального этапа Конкурса по обсуждению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>и согласовыванию с ними подходов к оцениванию исследовательских проектов в соответствии с критериями и показателями оценки</w:t>
      </w:r>
      <w:r w:rsidR="00035145" w:rsidRPr="00DD7EFD">
        <w:rPr>
          <w:rFonts w:eastAsia="Times New Roman" w:cs="Times New Roman"/>
          <w:szCs w:val="28"/>
          <w:lang w:val="ru-RU"/>
        </w:rPr>
        <w:t>, обозначенными в Положении</w:t>
      </w:r>
      <w:r w:rsidRPr="00DD7EFD">
        <w:rPr>
          <w:rFonts w:eastAsia="Times New Roman" w:cs="Times New Roman"/>
          <w:szCs w:val="28"/>
          <w:lang w:val="ru-RU"/>
        </w:rPr>
        <w:t>;</w:t>
      </w:r>
    </w:p>
    <w:p w14:paraId="10177FD2" w14:textId="756C63C2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в соответствии с Положением о Конкурсе координирует организацию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>и проведение регионального этапа Конкурса, обеспечивая экспертный отбор исследовательских проектов в субъекте Российской Федерации с учетом рекомендуемой тематики и на основе утвержденных критериев и показателей оценки проектов;</w:t>
      </w:r>
    </w:p>
    <w:p w14:paraId="708F5E0C" w14:textId="5A3C04CF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определяет сайт в информационно-телекоммуникационной сети «Интернет», на котором </w:t>
      </w:r>
      <w:r w:rsidR="00035145" w:rsidRPr="00DD7EFD">
        <w:rPr>
          <w:rFonts w:eastAsia="Times New Roman" w:cs="Times New Roman"/>
          <w:szCs w:val="28"/>
          <w:lang w:val="ru-RU"/>
        </w:rPr>
        <w:t xml:space="preserve">в открытом доступе </w:t>
      </w:r>
      <w:r w:rsidRPr="00DD7EFD">
        <w:rPr>
          <w:rFonts w:eastAsia="Times New Roman" w:cs="Times New Roman"/>
          <w:szCs w:val="28"/>
          <w:lang w:val="ru-RU"/>
        </w:rPr>
        <w:t>размещаются видеоролики победителей регионального этапа К</w:t>
      </w:r>
      <w:r w:rsidR="003A37F0" w:rsidRPr="00DD7EFD">
        <w:rPr>
          <w:rFonts w:eastAsia="Times New Roman" w:cs="Times New Roman"/>
          <w:szCs w:val="28"/>
          <w:lang w:val="ru-RU"/>
        </w:rPr>
        <w:t xml:space="preserve">онкурса (по одному в каждом </w:t>
      </w:r>
      <w:r w:rsidR="007F4C71">
        <w:rPr>
          <w:rFonts w:eastAsia="Times New Roman" w:cs="Times New Roman"/>
          <w:szCs w:val="28"/>
          <w:lang w:val="ru-RU"/>
        </w:rPr>
        <w:br/>
      </w:r>
      <w:r w:rsidR="003A37F0" w:rsidRPr="00DD7EFD">
        <w:rPr>
          <w:rFonts w:eastAsia="Times New Roman" w:cs="Times New Roman"/>
          <w:szCs w:val="28"/>
          <w:lang w:val="ru-RU"/>
        </w:rPr>
        <w:lastRenderedPageBreak/>
        <w:t>из 8</w:t>
      </w:r>
      <w:r w:rsidRPr="00DD7EFD">
        <w:rPr>
          <w:rFonts w:eastAsia="Times New Roman" w:cs="Times New Roman"/>
          <w:szCs w:val="28"/>
          <w:lang w:val="ru-RU"/>
        </w:rPr>
        <w:t xml:space="preserve"> тематических направлений, определенных Положением);</w:t>
      </w:r>
    </w:p>
    <w:p w14:paraId="4717EC7E" w14:textId="6E68FC2C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pacing w:val="-2"/>
          <w:szCs w:val="28"/>
          <w:lang w:val="ru-RU"/>
        </w:rPr>
      </w:pPr>
      <w:r w:rsidRPr="00DD7EFD">
        <w:rPr>
          <w:rFonts w:eastAsia="Times New Roman" w:cs="Times New Roman"/>
          <w:spacing w:val="-2"/>
          <w:szCs w:val="28"/>
          <w:lang w:val="ru-RU"/>
        </w:rPr>
        <w:t xml:space="preserve">размещает </w:t>
      </w:r>
      <w:r w:rsidRPr="00DD7EFD">
        <w:rPr>
          <w:rFonts w:cs="Times New Roman"/>
          <w:szCs w:val="28"/>
          <w:lang w:val="ru-RU"/>
        </w:rPr>
        <w:t>в личных кабинетах на сайте Конкурса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в срок до </w:t>
      </w:r>
      <w:r w:rsidR="00A801B5">
        <w:rPr>
          <w:rFonts w:eastAsia="Times New Roman" w:cs="Times New Roman"/>
          <w:spacing w:val="-2"/>
          <w:szCs w:val="28"/>
          <w:lang w:val="ru-RU"/>
        </w:rPr>
        <w:t>8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="00A801B5">
        <w:rPr>
          <w:rFonts w:eastAsia="Times New Roman" w:cs="Times New Roman"/>
          <w:spacing w:val="-2"/>
          <w:szCs w:val="28"/>
          <w:lang w:val="ru-RU"/>
        </w:rPr>
        <w:t>февраля</w:t>
      </w:r>
      <w:r w:rsidR="003A37F0"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202</w:t>
      </w:r>
      <w:r w:rsidR="00A801B5">
        <w:rPr>
          <w:rFonts w:eastAsia="Times New Roman" w:cs="Times New Roman"/>
          <w:spacing w:val="-2"/>
          <w:szCs w:val="28"/>
          <w:lang w:val="ru-RU"/>
        </w:rPr>
        <w:t>6</w:t>
      </w:r>
      <w:r w:rsidRPr="00DD7EFD">
        <w:rPr>
          <w:rFonts w:eastAsia="Times New Roman" w:cs="Times New Roman"/>
          <w:spacing w:val="-2"/>
          <w:szCs w:val="28"/>
          <w:lang w:val="ru-RU"/>
        </w:rPr>
        <w:t> г. активные ссылки на видеоролики</w:t>
      </w:r>
      <w:r w:rsidR="00BA2CC3" w:rsidRPr="00DD7EFD">
        <w:rPr>
          <w:rFonts w:eastAsia="Times New Roman" w:cs="Times New Roman"/>
          <w:spacing w:val="-2"/>
          <w:szCs w:val="28"/>
          <w:lang w:val="ru-RU"/>
        </w:rPr>
        <w:t>,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="00BA2CC3" w:rsidRPr="00DD7EFD">
        <w:rPr>
          <w:rFonts w:eastAsia="Times New Roman" w:cs="Times New Roman"/>
          <w:spacing w:val="-2"/>
          <w:szCs w:val="28"/>
          <w:lang w:val="ru-RU"/>
        </w:rPr>
        <w:t xml:space="preserve">паспорта проектов, 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сканированные копии </w:t>
      </w:r>
      <w:r w:rsidR="00035145" w:rsidRPr="00DD7EFD">
        <w:rPr>
          <w:rFonts w:eastAsia="Times New Roman" w:cs="Times New Roman"/>
          <w:spacing w:val="-2"/>
          <w:szCs w:val="28"/>
          <w:lang w:val="ru-RU"/>
        </w:rPr>
        <w:t xml:space="preserve">заявок </w:t>
      </w:r>
      <w:r w:rsidRPr="00DD7EFD">
        <w:rPr>
          <w:rFonts w:eastAsia="Times New Roman" w:cs="Times New Roman"/>
          <w:spacing w:val="-2"/>
          <w:szCs w:val="28"/>
          <w:lang w:val="ru-RU"/>
        </w:rPr>
        <w:t>на участие в федеральном этапе Конкурса</w:t>
      </w:r>
      <w:r w:rsidR="00035145"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-2"/>
          <w:szCs w:val="28"/>
          <w:lang w:val="ru-RU"/>
        </w:rPr>
        <w:t>и согласий на обработку персональных данных его участников</w:t>
      </w:r>
      <w:r w:rsidRPr="00DD7EFD">
        <w:rPr>
          <w:rFonts w:eastAsia="Times New Roman" w:cs="Times New Roman"/>
          <w:spacing w:val="-2"/>
          <w:szCs w:val="28"/>
          <w:vertAlign w:val="superscript"/>
          <w:lang w:val="ru-RU"/>
        </w:rPr>
        <w:footnoteReference w:id="1"/>
      </w:r>
      <w:r w:rsidRPr="00DD7EFD">
        <w:rPr>
          <w:rFonts w:eastAsia="Times New Roman" w:cs="Times New Roman"/>
          <w:spacing w:val="-2"/>
          <w:szCs w:val="28"/>
          <w:lang w:val="ru-RU"/>
        </w:rPr>
        <w:t>;</w:t>
      </w:r>
    </w:p>
    <w:p w14:paraId="7BD87A9B" w14:textId="58DABFEC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осуществляет по</w:t>
      </w:r>
      <w:r w:rsidRPr="00DD7EFD">
        <w:rPr>
          <w:rFonts w:eastAsia="Times New Roman" w:cs="Times New Roman"/>
          <w:spacing w:val="1"/>
          <w:szCs w:val="28"/>
          <w:lang w:val="ru-RU"/>
        </w:rPr>
        <w:t>д</w:t>
      </w:r>
      <w:r w:rsidRPr="00DD7EFD">
        <w:rPr>
          <w:rFonts w:eastAsia="Times New Roman" w:cs="Times New Roman"/>
          <w:szCs w:val="28"/>
          <w:lang w:val="ru-RU"/>
        </w:rPr>
        <w:t>гото</w:t>
      </w:r>
      <w:r w:rsidRPr="00DD7EFD">
        <w:rPr>
          <w:rFonts w:eastAsia="Times New Roman" w:cs="Times New Roman"/>
          <w:spacing w:val="-1"/>
          <w:szCs w:val="28"/>
          <w:lang w:val="ru-RU"/>
        </w:rPr>
        <w:t>в</w:t>
      </w:r>
      <w:r w:rsidRPr="00DD7EFD">
        <w:rPr>
          <w:rFonts w:eastAsia="Times New Roman" w:cs="Times New Roman"/>
          <w:szCs w:val="28"/>
          <w:lang w:val="ru-RU"/>
        </w:rPr>
        <w:t>к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у 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и передачу Оператору </w:t>
      </w:r>
      <w:r w:rsidRPr="00DD7EFD">
        <w:rPr>
          <w:rFonts w:eastAsia="Times New Roman" w:cs="Times New Roman"/>
          <w:szCs w:val="28"/>
          <w:lang w:val="ru-RU"/>
        </w:rPr>
        <w:t>отчета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о про</w:t>
      </w:r>
      <w:r w:rsidRPr="00DD7EFD">
        <w:rPr>
          <w:rFonts w:eastAsia="Times New Roman" w:cs="Times New Roman"/>
          <w:spacing w:val="-1"/>
          <w:szCs w:val="28"/>
          <w:lang w:val="ru-RU"/>
        </w:rPr>
        <w:t>в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д</w:t>
      </w:r>
      <w:r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н</w:t>
      </w:r>
      <w:r w:rsidRPr="00DD7EFD">
        <w:rPr>
          <w:rFonts w:eastAsia="Times New Roman" w:cs="Times New Roman"/>
          <w:spacing w:val="-1"/>
          <w:szCs w:val="28"/>
          <w:lang w:val="ru-RU"/>
        </w:rPr>
        <w:t>и</w:t>
      </w:r>
      <w:r w:rsidRPr="00DD7EFD">
        <w:rPr>
          <w:rFonts w:eastAsia="Times New Roman" w:cs="Times New Roman"/>
          <w:szCs w:val="28"/>
          <w:lang w:val="ru-RU"/>
        </w:rPr>
        <w:t>и региональн</w:t>
      </w:r>
      <w:r w:rsidR="003A37F0" w:rsidRPr="00DD7EFD">
        <w:rPr>
          <w:rFonts w:eastAsia="Times New Roman" w:cs="Times New Roman"/>
          <w:szCs w:val="28"/>
          <w:lang w:val="ru-RU"/>
        </w:rPr>
        <w:t>ых</w:t>
      </w:r>
      <w:r w:rsidRPr="00DD7EFD">
        <w:rPr>
          <w:rFonts w:eastAsia="Times New Roman" w:cs="Times New Roman"/>
          <w:szCs w:val="28"/>
          <w:lang w:val="ru-RU"/>
        </w:rPr>
        <w:t xml:space="preserve"> эт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п</w:t>
      </w:r>
      <w:r w:rsidR="003A37F0" w:rsidRPr="00DD7EFD">
        <w:rPr>
          <w:rFonts w:eastAsia="Times New Roman" w:cs="Times New Roman"/>
          <w:w w:val="101"/>
          <w:szCs w:val="28"/>
          <w:lang w:val="ru-RU"/>
        </w:rPr>
        <w:t>ов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Конк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spacing w:val="1"/>
          <w:w w:val="101"/>
          <w:szCs w:val="28"/>
          <w:lang w:val="ru-RU"/>
        </w:rPr>
        <w:t xml:space="preserve">са </w:t>
      </w:r>
      <w:r w:rsidRPr="00DD7EFD">
        <w:rPr>
          <w:rFonts w:eastAsia="Times New Roman" w:cs="Times New Roman"/>
          <w:spacing w:val="1"/>
          <w:szCs w:val="28"/>
          <w:lang w:val="ru-RU"/>
        </w:rPr>
        <w:t xml:space="preserve">в </w:t>
      </w:r>
      <w:r w:rsidRPr="00DD7EFD">
        <w:rPr>
          <w:rFonts w:eastAsia="Times New Roman" w:cs="Times New Roman"/>
          <w:spacing w:val="-3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1"/>
          <w:szCs w:val="28"/>
          <w:lang w:val="ru-RU"/>
        </w:rPr>
        <w:t>о</w:t>
      </w:r>
      <w:r w:rsidRPr="00DD7EFD">
        <w:rPr>
          <w:rFonts w:eastAsia="Times New Roman" w:cs="Times New Roman"/>
          <w:szCs w:val="28"/>
          <w:lang w:val="ru-RU"/>
        </w:rPr>
        <w:t>от</w:t>
      </w:r>
      <w:r w:rsidRPr="00DD7EFD">
        <w:rPr>
          <w:rFonts w:eastAsia="Times New Roman" w:cs="Times New Roman"/>
          <w:spacing w:val="-1"/>
          <w:szCs w:val="28"/>
          <w:lang w:val="ru-RU"/>
        </w:rPr>
        <w:t>в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т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zCs w:val="28"/>
          <w:lang w:val="ru-RU"/>
        </w:rPr>
        <w:t xml:space="preserve">твии 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с </w:t>
      </w:r>
      <w:r w:rsidR="00035145" w:rsidRPr="00DD7EFD">
        <w:rPr>
          <w:rFonts w:eastAsia="Times New Roman" w:cs="Times New Roman"/>
          <w:szCs w:val="28"/>
          <w:lang w:val="ru-RU"/>
        </w:rPr>
        <w:t>пр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035145" w:rsidRPr="00DD7EFD">
        <w:rPr>
          <w:rFonts w:eastAsia="Times New Roman" w:cs="Times New Roman"/>
          <w:szCs w:val="28"/>
          <w:lang w:val="ru-RU"/>
        </w:rPr>
        <w:t>д</w:t>
      </w:r>
      <w:r w:rsidR="00035145" w:rsidRPr="00DD7EFD">
        <w:rPr>
          <w:rFonts w:eastAsia="Times New Roman" w:cs="Times New Roman"/>
          <w:spacing w:val="-1"/>
          <w:szCs w:val="28"/>
          <w:lang w:val="ru-RU"/>
        </w:rPr>
        <w:t>ло</w:t>
      </w:r>
      <w:r w:rsidR="00035145" w:rsidRPr="00DD7EFD">
        <w:rPr>
          <w:rFonts w:eastAsia="Times New Roman" w:cs="Times New Roman"/>
          <w:szCs w:val="28"/>
          <w:lang w:val="ru-RU"/>
        </w:rPr>
        <w:t>ж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035145" w:rsidRPr="00DD7EFD">
        <w:rPr>
          <w:rFonts w:eastAsia="Times New Roman" w:cs="Times New Roman"/>
          <w:szCs w:val="28"/>
          <w:lang w:val="ru-RU"/>
        </w:rPr>
        <w:t>нн</w:t>
      </w:r>
      <w:r w:rsidR="00035145" w:rsidRPr="00DD7EFD">
        <w:rPr>
          <w:rFonts w:eastAsia="Times New Roman" w:cs="Times New Roman"/>
          <w:spacing w:val="-1"/>
          <w:szCs w:val="28"/>
          <w:lang w:val="ru-RU"/>
        </w:rPr>
        <w:t>ой</w:t>
      </w:r>
      <w:r w:rsidR="00035145" w:rsidRPr="00DD7EFD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 xml:space="preserve">Оператором </w:t>
      </w:r>
      <w:r w:rsidR="00035145" w:rsidRPr="00DD7EFD">
        <w:rPr>
          <w:rFonts w:eastAsia="Times New Roman" w:cs="Times New Roman"/>
          <w:szCs w:val="28"/>
          <w:lang w:val="ru-RU"/>
        </w:rPr>
        <w:t>формой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3AE48E89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Рабочая группа </w:t>
      </w:r>
      <w:bookmarkStart w:id="12" w:name="_Hlk95744093"/>
      <w:r w:rsidRPr="00DD7EFD">
        <w:rPr>
          <w:rFonts w:eastAsia="Times New Roman" w:cs="Times New Roman"/>
          <w:szCs w:val="28"/>
          <w:lang w:val="ru-RU"/>
        </w:rPr>
        <w:t>организации и проведения образовательно-просветительских мероприятий проекта «Без срока давности»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в субъекте Российской Федерации</w:t>
      </w:r>
      <w:bookmarkEnd w:id="12"/>
      <w:r w:rsidRPr="00DD7EFD">
        <w:rPr>
          <w:rFonts w:eastAsia="Times New Roman" w:cs="Times New Roman"/>
          <w:w w:val="101"/>
          <w:szCs w:val="28"/>
          <w:lang w:val="ru-RU"/>
        </w:rPr>
        <w:t xml:space="preserve"> осуществляет следующие функции:</w:t>
      </w:r>
    </w:p>
    <w:p w14:paraId="6D3CEBEB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 xml:space="preserve">утверждение положения о </w:t>
      </w:r>
      <w:bookmarkStart w:id="13" w:name="_Hlk95731000"/>
      <w:r w:rsidRPr="00DD7EFD">
        <w:rPr>
          <w:rFonts w:eastAsia="Times New Roman" w:cs="Times New Roman"/>
          <w:w w:val="101"/>
          <w:szCs w:val="28"/>
          <w:lang w:val="ru-RU"/>
        </w:rPr>
        <w:t xml:space="preserve">региональном этапе Конкурса </w:t>
      </w:r>
      <w:bookmarkEnd w:id="13"/>
      <w:r w:rsidRPr="00DD7EFD">
        <w:rPr>
          <w:rFonts w:eastAsia="Times New Roman" w:cs="Times New Roman"/>
          <w:w w:val="101"/>
          <w:szCs w:val="28"/>
          <w:lang w:val="ru-RU"/>
        </w:rPr>
        <w:t>в субъекте Российской Федерации;</w:t>
      </w:r>
    </w:p>
    <w:p w14:paraId="55338185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утверждение с</w:t>
      </w:r>
      <w:r w:rsidRPr="00DD7EFD">
        <w:rPr>
          <w:rFonts w:eastAsia="Times New Roman" w:cs="Times New Roman"/>
          <w:szCs w:val="28"/>
          <w:lang w:val="ru-RU"/>
        </w:rPr>
        <w:t>о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zCs w:val="28"/>
          <w:lang w:val="ru-RU"/>
        </w:rPr>
        <w:t>т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 xml:space="preserve">ва жюри </w:t>
      </w:r>
      <w:r w:rsidRPr="00DD7EFD">
        <w:rPr>
          <w:rFonts w:eastAsia="Times New Roman" w:cs="Times New Roman"/>
          <w:spacing w:val="1"/>
          <w:szCs w:val="28"/>
          <w:lang w:val="ru-RU"/>
        </w:rPr>
        <w:t>регионального этапа Конкурса</w:t>
      </w:r>
      <w:r w:rsidRPr="00DD7EFD">
        <w:rPr>
          <w:rFonts w:eastAsia="Times New Roman" w:cs="Times New Roman"/>
          <w:w w:val="101"/>
          <w:szCs w:val="28"/>
          <w:lang w:val="ru-RU"/>
        </w:rPr>
        <w:t>;</w:t>
      </w:r>
    </w:p>
    <w:p w14:paraId="33FC9B91" w14:textId="2B1C86D9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согласование проведения организационно-методических семинаров для членов жюри региональн</w:t>
      </w:r>
      <w:r w:rsidR="003A37F0" w:rsidRPr="00DD7EFD">
        <w:rPr>
          <w:rFonts w:eastAsia="Times New Roman" w:cs="Times New Roman"/>
          <w:w w:val="101"/>
          <w:szCs w:val="28"/>
          <w:lang w:val="ru-RU"/>
        </w:rPr>
        <w:t>ых этапов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Конкурса;</w:t>
      </w:r>
    </w:p>
    <w:p w14:paraId="7CE8D1C1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обеспечение предоставления информации о региональных мемориальных комплексах, музейных экспозициях, учреждениях, осуществляющих хранение открытых архивных документов и периодической печати военных и послевоенных лет в субъекте Российской Федерации;</w:t>
      </w:r>
    </w:p>
    <w:p w14:paraId="0AC3CF47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обеспечение организационно-технического сопровождения работы жюри регионального этапа Конкурса;</w:t>
      </w:r>
    </w:p>
    <w:p w14:paraId="14F39B81" w14:textId="46DC1625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подведение итогов регионального этапа Конкурса</w:t>
      </w:r>
      <w:r w:rsidRPr="00DD7EFD">
        <w:rPr>
          <w:rFonts w:eastAsia="Times New Roman" w:cs="Times New Roman"/>
          <w:spacing w:val="1"/>
          <w:szCs w:val="28"/>
          <w:lang w:val="ru-RU"/>
        </w:rPr>
        <w:t xml:space="preserve"> 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и награждение его победителей и призеров дипломами с логотипом Конкурса 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(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и 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желательно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призами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, сувенирами)</w:t>
      </w:r>
      <w:r w:rsidRPr="00DD7EFD">
        <w:rPr>
          <w:rFonts w:eastAsia="Times New Roman" w:cs="Times New Roman"/>
          <w:w w:val="101"/>
          <w:szCs w:val="28"/>
          <w:lang w:val="ru-RU"/>
        </w:rPr>
        <w:t>;</w:t>
      </w:r>
    </w:p>
    <w:p w14:paraId="60A16CFE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привлечение партнеров Конкурса и средств массовой информации;</w:t>
      </w:r>
    </w:p>
    <w:p w14:paraId="2BDF30E7" w14:textId="4B915270" w:rsidR="00ED0C6A" w:rsidRPr="00DD7EFD" w:rsidRDefault="00ED0C6A" w:rsidP="00ED0C6A">
      <w:pPr>
        <w:widowControl w:val="0"/>
        <w:tabs>
          <w:tab w:val="left" w:pos="1416"/>
        </w:tabs>
        <w:spacing w:after="0" w:line="360" w:lineRule="auto"/>
        <w:ind w:leftChars="0" w:left="0" w:right="0" w:firstLineChars="253" w:firstLine="708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зм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pacing w:val="-1"/>
          <w:szCs w:val="28"/>
          <w:lang w:val="ru-RU"/>
        </w:rPr>
        <w:t>щ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pacing w:val="-1"/>
          <w:szCs w:val="28"/>
          <w:lang w:val="ru-RU"/>
        </w:rPr>
        <w:t>н</w:t>
      </w:r>
      <w:r w:rsidRPr="00DD7EFD">
        <w:rPr>
          <w:rFonts w:eastAsia="Times New Roman" w:cs="Times New Roman"/>
          <w:szCs w:val="28"/>
          <w:lang w:val="ru-RU"/>
        </w:rPr>
        <w:t>и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е </w:t>
      </w:r>
      <w:r w:rsidRPr="00DD7EFD">
        <w:rPr>
          <w:rFonts w:eastAsia="Times New Roman" w:cs="Times New Roman"/>
          <w:spacing w:val="1"/>
          <w:szCs w:val="28"/>
          <w:lang w:val="ru-RU"/>
        </w:rPr>
        <w:t>и</w:t>
      </w:r>
      <w:r w:rsidRPr="00DD7EFD">
        <w:rPr>
          <w:rFonts w:eastAsia="Times New Roman" w:cs="Times New Roman"/>
          <w:szCs w:val="28"/>
          <w:lang w:val="ru-RU"/>
        </w:rPr>
        <w:t>нформ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ции об итог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х пр</w:t>
      </w:r>
      <w:r w:rsidRPr="00DD7EFD">
        <w:rPr>
          <w:rFonts w:eastAsia="Times New Roman" w:cs="Times New Roman"/>
          <w:spacing w:val="1"/>
          <w:szCs w:val="28"/>
          <w:lang w:val="ru-RU"/>
        </w:rPr>
        <w:t>о</w:t>
      </w:r>
      <w:r w:rsidRPr="00DD7EFD">
        <w:rPr>
          <w:rFonts w:eastAsia="Times New Roman" w:cs="Times New Roman"/>
          <w:szCs w:val="28"/>
          <w:lang w:val="ru-RU"/>
        </w:rPr>
        <w:t>в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д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н</w:t>
      </w:r>
      <w:r w:rsidRPr="00DD7EFD">
        <w:rPr>
          <w:rFonts w:eastAsia="Times New Roman" w:cs="Times New Roman"/>
          <w:spacing w:val="-1"/>
          <w:szCs w:val="28"/>
          <w:lang w:val="ru-RU"/>
        </w:rPr>
        <w:t>и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я </w:t>
      </w:r>
      <w:r w:rsidR="003A37F0" w:rsidRPr="00DD7EFD">
        <w:rPr>
          <w:rFonts w:eastAsia="Times New Roman" w:cs="Times New Roman"/>
          <w:spacing w:val="1"/>
          <w:szCs w:val="28"/>
          <w:lang w:val="ru-RU"/>
        </w:rPr>
        <w:lastRenderedPageBreak/>
        <w:t>внутриорганизационного, муниципального и регионального</w:t>
      </w:r>
      <w:r w:rsidRPr="00DD7EFD">
        <w:rPr>
          <w:rFonts w:eastAsia="Times New Roman" w:cs="Times New Roman"/>
          <w:spacing w:val="1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эт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п</w:t>
      </w:r>
      <w:r w:rsidR="003A37F0" w:rsidRPr="00DD7EFD">
        <w:rPr>
          <w:rFonts w:eastAsia="Times New Roman" w:cs="Times New Roman"/>
          <w:w w:val="101"/>
          <w:szCs w:val="28"/>
          <w:lang w:val="ru-RU"/>
        </w:rPr>
        <w:t xml:space="preserve">ов </w:t>
      </w:r>
      <w:r w:rsidRPr="00DD7EFD">
        <w:rPr>
          <w:rFonts w:eastAsia="Times New Roman" w:cs="Times New Roman"/>
          <w:spacing w:val="-3"/>
          <w:szCs w:val="28"/>
          <w:lang w:val="ru-RU"/>
        </w:rPr>
        <w:t>К</w:t>
      </w:r>
      <w:r w:rsidRPr="00DD7EFD">
        <w:rPr>
          <w:rFonts w:eastAsia="Times New Roman" w:cs="Times New Roman"/>
          <w:spacing w:val="1"/>
          <w:szCs w:val="28"/>
          <w:lang w:val="ru-RU"/>
        </w:rPr>
        <w:t>о</w:t>
      </w:r>
      <w:r w:rsidRPr="00DD7EFD">
        <w:rPr>
          <w:rFonts w:eastAsia="Times New Roman" w:cs="Times New Roman"/>
          <w:szCs w:val="28"/>
          <w:lang w:val="ru-RU"/>
        </w:rPr>
        <w:t>нк</w:t>
      </w:r>
      <w:r w:rsidRPr="00DD7EFD">
        <w:rPr>
          <w:rFonts w:eastAsia="Times New Roman" w:cs="Times New Roman"/>
          <w:spacing w:val="-3"/>
          <w:szCs w:val="28"/>
          <w:lang w:val="ru-RU"/>
        </w:rPr>
        <w:t>у</w:t>
      </w:r>
      <w:r w:rsidRPr="00DD7EFD">
        <w:rPr>
          <w:rFonts w:eastAsia="Times New Roman" w:cs="Times New Roman"/>
          <w:spacing w:val="1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1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1"/>
          <w:szCs w:val="28"/>
          <w:lang w:val="ru-RU"/>
        </w:rPr>
        <w:t>н</w:t>
      </w:r>
      <w:r w:rsidRPr="00DD7EFD">
        <w:rPr>
          <w:rFonts w:eastAsia="Times New Roman" w:cs="Times New Roman"/>
          <w:w w:val="101"/>
          <w:szCs w:val="28"/>
          <w:lang w:val="ru-RU"/>
        </w:rPr>
        <w:t>а с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й</w:t>
      </w:r>
      <w:r w:rsidRPr="00DD7EFD">
        <w:rPr>
          <w:rFonts w:eastAsia="Times New Roman" w:cs="Times New Roman"/>
          <w:szCs w:val="28"/>
          <w:lang w:val="ru-RU"/>
        </w:rPr>
        <w:t>т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 xml:space="preserve"> исполнительно</w:t>
      </w:r>
      <w:r w:rsidR="00E81218" w:rsidRPr="00DD7EFD">
        <w:rPr>
          <w:rFonts w:eastAsia="Times New Roman" w:cs="Times New Roman"/>
          <w:szCs w:val="28"/>
          <w:lang w:val="ru-RU"/>
        </w:rPr>
        <w:t>го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="00E81218" w:rsidRPr="00DD7EFD">
        <w:rPr>
          <w:rFonts w:eastAsia="Times New Roman" w:cs="Times New Roman"/>
          <w:spacing w:val="1"/>
          <w:szCs w:val="28"/>
          <w:lang w:val="ru-RU"/>
        </w:rPr>
        <w:t>ор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г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zCs w:val="28"/>
          <w:lang w:val="ru-RU"/>
        </w:rPr>
        <w:t xml:space="preserve">на 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бъ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кт</w:t>
      </w:r>
      <w:r w:rsidR="00E81218" w:rsidRPr="00DD7EFD">
        <w:rPr>
          <w:rFonts w:eastAsia="Times New Roman" w:cs="Times New Roman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 xml:space="preserve"> Ро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zCs w:val="28"/>
          <w:lang w:val="ru-RU"/>
        </w:rPr>
        <w:t>ий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2"/>
          <w:szCs w:val="28"/>
          <w:lang w:val="ru-RU"/>
        </w:rPr>
        <w:t>к</w:t>
      </w:r>
      <w:r w:rsidRPr="00DD7EFD">
        <w:rPr>
          <w:rFonts w:eastAsia="Times New Roman" w:cs="Times New Roman"/>
          <w:szCs w:val="28"/>
          <w:lang w:val="ru-RU"/>
        </w:rPr>
        <w:t>ой Ф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д</w:t>
      </w:r>
      <w:r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ц</w:t>
      </w:r>
      <w:r w:rsidRPr="00DD7EFD">
        <w:rPr>
          <w:rFonts w:eastAsia="Times New Roman" w:cs="Times New Roman"/>
          <w:szCs w:val="28"/>
          <w:lang w:val="ru-RU"/>
        </w:rPr>
        <w:t xml:space="preserve">ии, осуществляющего </w:t>
      </w:r>
      <w:r w:rsidR="00824C57" w:rsidRPr="00DD7EFD">
        <w:rPr>
          <w:rFonts w:eastAsia="Times New Roman" w:cs="Times New Roman"/>
          <w:szCs w:val="28"/>
          <w:lang w:val="ru-RU"/>
        </w:rPr>
        <w:t>государственное</w:t>
      </w:r>
      <w:r w:rsidR="00824C57" w:rsidRPr="00DD7EFD" w:rsidDel="00866DB9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пр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в</w:t>
      </w:r>
      <w:r w:rsidRPr="00DD7EFD">
        <w:rPr>
          <w:rFonts w:eastAsia="Times New Roman" w:cs="Times New Roman"/>
          <w:spacing w:val="-1"/>
          <w:szCs w:val="28"/>
          <w:lang w:val="ru-RU"/>
        </w:rPr>
        <w:t>л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ни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 xml:space="preserve"> в 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2"/>
          <w:szCs w:val="28"/>
          <w:lang w:val="ru-RU"/>
        </w:rPr>
        <w:t>ф</w:t>
      </w:r>
      <w:r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pacing w:val="-1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 xml:space="preserve"> обр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з</w:t>
      </w:r>
      <w:r w:rsidRPr="00DD7EFD">
        <w:rPr>
          <w:rFonts w:eastAsia="Times New Roman" w:cs="Times New Roman"/>
          <w:szCs w:val="28"/>
          <w:lang w:val="ru-RU"/>
        </w:rPr>
        <w:t>ов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н</w:t>
      </w:r>
      <w:r w:rsidRPr="00DD7EFD">
        <w:rPr>
          <w:rFonts w:eastAsia="Times New Roman" w:cs="Times New Roman"/>
          <w:szCs w:val="28"/>
          <w:lang w:val="ru-RU"/>
        </w:rPr>
        <w:t>и</w:t>
      </w:r>
      <w:r w:rsidRPr="00DD7EFD">
        <w:rPr>
          <w:rFonts w:eastAsia="Times New Roman" w:cs="Times New Roman"/>
          <w:w w:val="101"/>
          <w:szCs w:val="28"/>
          <w:lang w:val="ru-RU"/>
        </w:rPr>
        <w:t>я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bookmarkStart w:id="14" w:name="_Hlk125456452"/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(организации, 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осуществляющей функции по регулированию и координации образовательно-просветительских мероприятий в рамках Проекта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r w:rsidR="007F4C71">
        <w:rPr>
          <w:rFonts w:eastAsia="Times New Roman" w:cs="Times New Roman"/>
          <w:w w:val="101"/>
          <w:szCs w:val="28"/>
          <w:lang w:val="ru-RU"/>
        </w:rPr>
        <w:br/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 xml:space="preserve">по поручению </w:t>
      </w:r>
      <w:r w:rsidR="00E81218" w:rsidRPr="00DD7EFD">
        <w:rPr>
          <w:rFonts w:eastAsia="Times New Roman" w:cs="Times New Roman"/>
          <w:szCs w:val="28"/>
          <w:lang w:val="ru-RU"/>
        </w:rPr>
        <w:t xml:space="preserve">исполнительного </w:t>
      </w:r>
      <w:r w:rsidR="00E81218" w:rsidRPr="00DD7EFD">
        <w:rPr>
          <w:rFonts w:eastAsia="Times New Roman" w:cs="Times New Roman"/>
          <w:spacing w:val="1"/>
          <w:szCs w:val="28"/>
          <w:lang w:val="ru-RU"/>
        </w:rPr>
        <w:t>ор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г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zCs w:val="28"/>
          <w:lang w:val="ru-RU"/>
        </w:rPr>
        <w:t xml:space="preserve">на 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81218" w:rsidRPr="00DD7EFD">
        <w:rPr>
          <w:rFonts w:eastAsia="Times New Roman" w:cs="Times New Roman"/>
          <w:szCs w:val="28"/>
          <w:lang w:val="ru-RU"/>
        </w:rPr>
        <w:t>бъ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кта Ро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1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zCs w:val="28"/>
          <w:lang w:val="ru-RU"/>
        </w:rPr>
        <w:t>ий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к</w:t>
      </w:r>
      <w:r w:rsidR="00E81218" w:rsidRPr="00DD7EFD">
        <w:rPr>
          <w:rFonts w:eastAsia="Times New Roman" w:cs="Times New Roman"/>
          <w:szCs w:val="28"/>
          <w:lang w:val="ru-RU"/>
        </w:rPr>
        <w:t>ой Ф</w:t>
      </w:r>
      <w:r w:rsidR="00E81218"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д</w:t>
      </w:r>
      <w:r w:rsidR="00E81218"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ц</w:t>
      </w:r>
      <w:r w:rsidR="00E81218" w:rsidRPr="00DD7EFD">
        <w:rPr>
          <w:rFonts w:eastAsia="Times New Roman" w:cs="Times New Roman"/>
          <w:szCs w:val="28"/>
          <w:lang w:val="ru-RU"/>
        </w:rPr>
        <w:t xml:space="preserve">ии, осуществляющего </w:t>
      </w:r>
      <w:r w:rsidR="00824C57" w:rsidRPr="00DD7EFD">
        <w:rPr>
          <w:rFonts w:eastAsia="Times New Roman" w:cs="Times New Roman"/>
          <w:szCs w:val="28"/>
          <w:lang w:val="ru-RU"/>
        </w:rPr>
        <w:t xml:space="preserve">государственное 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81218" w:rsidRPr="00DD7EFD">
        <w:rPr>
          <w:rFonts w:eastAsia="Times New Roman" w:cs="Times New Roman"/>
          <w:szCs w:val="28"/>
          <w:lang w:val="ru-RU"/>
        </w:rPr>
        <w:t>пр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zCs w:val="28"/>
          <w:lang w:val="ru-RU"/>
        </w:rPr>
        <w:t>в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л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ни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 xml:space="preserve"> в 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ф</w:t>
      </w:r>
      <w:r w:rsidR="00E81218"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 xml:space="preserve"> обр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з</w:t>
      </w:r>
      <w:r w:rsidR="00E81218" w:rsidRPr="00DD7EFD">
        <w:rPr>
          <w:rFonts w:eastAsia="Times New Roman" w:cs="Times New Roman"/>
          <w:szCs w:val="28"/>
          <w:lang w:val="ru-RU"/>
        </w:rPr>
        <w:t>ов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н</w:t>
      </w:r>
      <w:r w:rsidR="00E81218" w:rsidRPr="00DD7EFD">
        <w:rPr>
          <w:rFonts w:eastAsia="Times New Roman" w:cs="Times New Roman"/>
          <w:szCs w:val="28"/>
          <w:lang w:val="ru-RU"/>
        </w:rPr>
        <w:t>и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я)</w:t>
      </w:r>
      <w:bookmarkEnd w:id="14"/>
      <w:r w:rsidRPr="00DD7EFD">
        <w:rPr>
          <w:rFonts w:eastAsia="Times New Roman" w:cs="Times New Roman"/>
          <w:w w:val="101"/>
          <w:szCs w:val="28"/>
          <w:lang w:val="ru-RU"/>
        </w:rPr>
        <w:t>.</w:t>
      </w:r>
    </w:p>
    <w:p w14:paraId="582BBDE0" w14:textId="77777777" w:rsidR="003A37F0" w:rsidRPr="00DD7EFD" w:rsidRDefault="003A37F0" w:rsidP="00ED0C6A">
      <w:pPr>
        <w:widowControl w:val="0"/>
        <w:tabs>
          <w:tab w:val="left" w:pos="1416"/>
        </w:tabs>
        <w:spacing w:after="0" w:line="360" w:lineRule="auto"/>
        <w:ind w:leftChars="0" w:left="0" w:right="0" w:firstLineChars="253" w:firstLine="715"/>
        <w:rPr>
          <w:rFonts w:eastAsia="Times New Roman" w:cs="Times New Roman"/>
          <w:w w:val="101"/>
          <w:szCs w:val="28"/>
          <w:lang w:val="ru-RU"/>
        </w:rPr>
      </w:pPr>
    </w:p>
    <w:p w14:paraId="2C63E596" w14:textId="27BF292D" w:rsidR="00ED0C6A" w:rsidRPr="00DD7EFD" w:rsidRDefault="00ED0C6A" w:rsidP="00A0294C">
      <w:pPr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szCs w:val="28"/>
          <w:lang w:val="ru-RU"/>
        </w:rPr>
      </w:pPr>
      <w:bookmarkStart w:id="15" w:name="_Hlk125471404"/>
      <w:r w:rsidRPr="00DD7EFD">
        <w:rPr>
          <w:rFonts w:cs="Times New Roman"/>
          <w:b/>
          <w:szCs w:val="28"/>
          <w:lang w:val="ru-RU"/>
        </w:rPr>
        <w:t>Рекомендации по</w:t>
      </w:r>
      <w:r w:rsidRPr="00DD7EFD">
        <w:rPr>
          <w:rFonts w:cs="Times New Roman"/>
          <w:b/>
          <w:spacing w:val="-2"/>
          <w:szCs w:val="28"/>
          <w:lang w:val="ru-RU"/>
        </w:rPr>
        <w:t xml:space="preserve"> </w:t>
      </w:r>
      <w:r w:rsidRPr="00DD7EFD">
        <w:rPr>
          <w:rFonts w:cs="Times New Roman"/>
          <w:b/>
          <w:szCs w:val="28"/>
          <w:lang w:val="ru-RU"/>
        </w:rPr>
        <w:t>формированию</w:t>
      </w:r>
      <w:r w:rsidRPr="00DD7EFD">
        <w:rPr>
          <w:rFonts w:cs="Times New Roman"/>
          <w:b/>
          <w:spacing w:val="-4"/>
          <w:szCs w:val="28"/>
          <w:lang w:val="ru-RU"/>
        </w:rPr>
        <w:t xml:space="preserve"> </w:t>
      </w:r>
      <w:r w:rsidRPr="00DD7EFD">
        <w:rPr>
          <w:rFonts w:cs="Times New Roman"/>
          <w:b/>
          <w:szCs w:val="28"/>
          <w:lang w:val="ru-RU"/>
        </w:rPr>
        <w:t>рабочей</w:t>
      </w:r>
      <w:r w:rsidRPr="00DD7EFD">
        <w:rPr>
          <w:rFonts w:cs="Times New Roman"/>
          <w:b/>
          <w:spacing w:val="-4"/>
          <w:szCs w:val="28"/>
          <w:lang w:val="ru-RU"/>
        </w:rPr>
        <w:t xml:space="preserve"> </w:t>
      </w:r>
      <w:r w:rsidRPr="00DD7EFD">
        <w:rPr>
          <w:rFonts w:cs="Times New Roman"/>
          <w:b/>
          <w:szCs w:val="28"/>
          <w:lang w:val="ru-RU"/>
        </w:rPr>
        <w:t xml:space="preserve">группы для организации </w:t>
      </w:r>
      <w:r w:rsidR="007F4C71">
        <w:rPr>
          <w:rFonts w:cs="Times New Roman"/>
          <w:b/>
          <w:szCs w:val="28"/>
          <w:lang w:val="ru-RU"/>
        </w:rPr>
        <w:br/>
      </w:r>
      <w:r w:rsidRPr="00DD7EFD">
        <w:rPr>
          <w:rFonts w:cs="Times New Roman"/>
          <w:b/>
          <w:szCs w:val="28"/>
          <w:lang w:val="ru-RU"/>
        </w:rPr>
        <w:t>и проведени</w:t>
      </w:r>
      <w:r w:rsidR="007F4C71">
        <w:rPr>
          <w:rFonts w:cs="Times New Roman"/>
          <w:b/>
          <w:szCs w:val="28"/>
          <w:lang w:val="ru-RU"/>
        </w:rPr>
        <w:t>ю</w:t>
      </w:r>
      <w:r w:rsidRPr="00DD7EFD">
        <w:rPr>
          <w:rFonts w:cs="Times New Roman"/>
          <w:b/>
          <w:szCs w:val="28"/>
          <w:lang w:val="ru-RU"/>
        </w:rPr>
        <w:t xml:space="preserve"> региональных этапов </w:t>
      </w:r>
      <w:bookmarkStart w:id="16" w:name="_Hlk104817008"/>
      <w:r w:rsidR="00E81218" w:rsidRPr="00DD7EFD">
        <w:rPr>
          <w:rFonts w:cs="Times New Roman"/>
          <w:b/>
          <w:szCs w:val="28"/>
          <w:lang w:val="ru-RU"/>
        </w:rPr>
        <w:t xml:space="preserve">образовательно-просветительских </w:t>
      </w:r>
      <w:r w:rsidRPr="00DD7EFD">
        <w:rPr>
          <w:rFonts w:cs="Times New Roman"/>
          <w:b/>
          <w:szCs w:val="28"/>
          <w:lang w:val="ru-RU"/>
        </w:rPr>
        <w:t>мероприятий проекта «Без срока давности»</w:t>
      </w:r>
      <w:bookmarkEnd w:id="16"/>
    </w:p>
    <w:bookmarkEnd w:id="15"/>
    <w:p w14:paraId="0F6B72E7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240" w:lineRule="auto"/>
        <w:ind w:leftChars="0" w:left="1" w:right="0" w:firstLineChars="0" w:firstLine="709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2823BF5E" w14:textId="2C66D26F" w:rsidR="00ED0C6A" w:rsidRPr="00DD7EFD" w:rsidRDefault="00BC6C10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bookmarkStart w:id="17" w:name="_Hlk104799823"/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Ответственным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за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организацию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и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проведение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position w:val="0"/>
          <w:szCs w:val="28"/>
          <w:lang w:val="ru-RU"/>
        </w:rPr>
        <w:t xml:space="preserve">образовательно-просветительских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мероприятий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в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рамках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Проекта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position w:val="0"/>
          <w:szCs w:val="28"/>
          <w:lang w:val="ru-RU"/>
        </w:rPr>
        <w:t xml:space="preserve">исполнительный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орган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субъекта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Федерации,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осуществляющий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824C57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>государственное</w:t>
      </w:r>
      <w:r w:rsidR="00824C57" w:rsidRPr="00DD7EFD" w:rsidDel="00866DB9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управление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в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сфере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образования,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официальным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представителем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которого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утвержденный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учредителем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Координатор.</w:t>
      </w:r>
    </w:p>
    <w:bookmarkEnd w:id="17"/>
    <w:p w14:paraId="7E713C81" w14:textId="06A8A82B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Рабочая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группа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утверждается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исполнительным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органом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субъекта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Федерации,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осуществляющим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управление</w:t>
      </w:r>
      <w:r w:rsidRPr="00DD7EFD">
        <w:rPr>
          <w:rFonts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в</w:t>
      </w:r>
      <w:r w:rsidRPr="00DD7EFD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сфере</w:t>
      </w:r>
      <w:r w:rsidRPr="00DD7EFD">
        <w:rPr>
          <w:rFonts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образования.</w:t>
      </w:r>
    </w:p>
    <w:p w14:paraId="592B2C61" w14:textId="77777777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Р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екомендуемый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состав</w:t>
      </w:r>
      <w:r w:rsidRPr="00DD7EFD">
        <w:rPr>
          <w:rFonts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группы:</w:t>
      </w:r>
    </w:p>
    <w:p w14:paraId="68526778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руководитель</w:t>
      </w:r>
      <w:r w:rsidRPr="00DD7EFD">
        <w:rPr>
          <w:rFonts w:eastAsia="Times New Roman" w:cs="Times New Roman"/>
          <w:color w:val="auto"/>
          <w:spacing w:val="-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группы – Координатор;</w:t>
      </w:r>
    </w:p>
    <w:p w14:paraId="3C584574" w14:textId="345F84EE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заместители руководителя</w:t>
      </w:r>
      <w:r w:rsidRPr="00DD7EFD">
        <w:rPr>
          <w:rFonts w:eastAsia="Times New Roman" w:cs="Times New Roman"/>
          <w:color w:val="auto"/>
          <w:spacing w:val="-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группы: Организатор Всероссийского конкурса сочинений, Организатор Фестиваля музеев образовательных организаций, Организатор </w:t>
      </w:r>
      <w:r w:rsidR="00641E1C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регионального этапа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Всероссийского конкурса исследовательских проектов «Без срока давности»</w:t>
      </w:r>
      <w:r w:rsidR="004842B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в субъекте Российской Федерации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>;</w:t>
      </w:r>
    </w:p>
    <w:p w14:paraId="216D4B55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члены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группы,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включая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организаторов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наиболее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значимых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образовательно-просветительских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территории субъекта Российской Федерации.</w:t>
      </w:r>
    </w:p>
    <w:p w14:paraId="78EFCDB3" w14:textId="351859E0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Координаторы</w:t>
      </w:r>
      <w:r w:rsidRPr="00DD7EFD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как руководители рабочей группы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осуществляют</w:t>
      </w:r>
      <w:r w:rsidRPr="00DD7EFD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следующие</w:t>
      </w:r>
      <w:r w:rsidRPr="00DD7EFD">
        <w:rPr>
          <w:rFonts w:cs="Times New Roman"/>
          <w:color w:val="auto"/>
          <w:spacing w:val="7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функции:</w:t>
      </w:r>
    </w:p>
    <w:p w14:paraId="22B3335B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оформляют и направляют в адрес Оператора</w:t>
      </w:r>
      <w:r w:rsidRPr="00DD7EFD">
        <w:rPr>
          <w:rFonts w:eastAsia="Times New Roman" w:cs="Times New Roman"/>
          <w:color w:val="auto"/>
          <w:spacing w:val="-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согласие</w:t>
      </w:r>
      <w:r w:rsidRPr="00DD7EFD">
        <w:rPr>
          <w:rFonts w:eastAsia="Times New Roman" w:cs="Times New Roman"/>
          <w:color w:val="auto"/>
          <w:spacing w:val="-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обработку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своих</w:t>
      </w:r>
      <w:r w:rsidRPr="00DD7EFD">
        <w:rPr>
          <w:rFonts w:eastAsia="Times New Roman" w:cs="Times New Roman"/>
          <w:color w:val="auto"/>
          <w:spacing w:val="-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персональных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данных;</w:t>
      </w:r>
    </w:p>
    <w:p w14:paraId="4FC5F01E" w14:textId="43CA070A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bookmarkStart w:id="18" w:name="_Hlk104799895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координируют организацию и проведение всех этапов Всероссийского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сочинений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давности»,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Всероссийского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исследовательских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проектов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давности»,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Всероссийского фестиваля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музеев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образовательных организаций «Без срока давности» и иных образовательно-просветительских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П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роекта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3A37F0" w:rsidRPr="00DD7EFD">
        <w:rPr>
          <w:rFonts w:eastAsia="Times New Roman" w:cs="Times New Roman"/>
          <w:color w:val="auto"/>
          <w:position w:val="0"/>
          <w:szCs w:val="28"/>
          <w:lang w:val="ru-RU"/>
        </w:rPr>
        <w:t>в субъекте Российской Федерации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7799825E" w14:textId="29BA8E9D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имеют доступ к Личному кабинету 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 сайте образовательно-просветительских мероприятий Проекта (</w:t>
      </w:r>
      <w:hyperlink r:id="rId16" w:history="1">
        <w:r w:rsidR="009220CE" w:rsidRPr="00DD7EFD">
          <w:rPr>
            <w:rStyle w:val="a5"/>
            <w:rFonts w:eastAsia="Times New Roman" w:cs="Times New Roman"/>
            <w:position w:val="0"/>
            <w:szCs w:val="28"/>
            <w:lang w:val="ru-RU"/>
          </w:rPr>
          <w:t>https://memory45.su/</w:t>
        </w:r>
      </w:hyperlink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)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обеспечивают своевременное направление конкурсных материалов победителей региональных этапов Всероссийского конкурса сочинений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«Без срока давности», Всероссийского конкурса исследовательских проектов «Без срока давности», Всероссийского фестиваля музеев образовательных организаций «Без срока давности», а также отчётов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проведении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образовательно-просветительских мероприятий Проекта согласно установленным Оператором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формам; </w:t>
      </w:r>
    </w:p>
    <w:bookmarkEnd w:id="18"/>
    <w:p w14:paraId="572B3753" w14:textId="55A3FB20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согласовывают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подписывают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протоколы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заседаний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рабочих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="00316792"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    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жюри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региональных этапов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Проекта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2FF649A3" w14:textId="74FDEEC7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right="0" w:firstLineChars="0" w:firstLine="709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Заместители</w:t>
      </w:r>
      <w:r w:rsidRPr="00DD7EFD">
        <w:rPr>
          <w:rFonts w:cs="Times New Roman"/>
          <w:color w:val="auto"/>
          <w:spacing w:val="-6"/>
          <w:position w:val="0"/>
          <w:szCs w:val="28"/>
          <w:lang w:val="ru-RU"/>
        </w:rPr>
        <w:t xml:space="preserve"> </w:t>
      </w:r>
      <w:bookmarkStart w:id="19" w:name="_Hlk106290840"/>
      <w:r w:rsidRPr="00DD7EFD">
        <w:rPr>
          <w:rFonts w:cs="Times New Roman"/>
          <w:color w:val="auto"/>
          <w:position w:val="0"/>
          <w:szCs w:val="28"/>
          <w:lang w:val="ru-RU"/>
        </w:rPr>
        <w:t>руководителя рабочей группы (далее – Организаторы конкурсных мероприятий)</w:t>
      </w:r>
      <w:r w:rsidRPr="00DD7EFD">
        <w:rPr>
          <w:rFonts w:cs="Times New Roman"/>
          <w:color w:val="auto"/>
          <w:spacing w:val="-5"/>
          <w:position w:val="0"/>
          <w:szCs w:val="28"/>
          <w:lang w:val="ru-RU"/>
        </w:rPr>
        <w:t xml:space="preserve"> </w:t>
      </w:r>
      <w:bookmarkEnd w:id="19"/>
      <w:r w:rsidRPr="00DD7EFD">
        <w:rPr>
          <w:rFonts w:cs="Times New Roman"/>
          <w:color w:val="auto"/>
          <w:position w:val="0"/>
          <w:szCs w:val="28"/>
          <w:lang w:val="ru-RU"/>
        </w:rPr>
        <w:t>назначаются</w:t>
      </w:r>
      <w:r w:rsidRPr="00DD7EFD">
        <w:rPr>
          <w:rFonts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из</w:t>
      </w:r>
      <w:r w:rsidRPr="00DD7EFD">
        <w:rPr>
          <w:rFonts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числа</w:t>
      </w:r>
      <w:r w:rsidRPr="00DD7EFD">
        <w:rPr>
          <w:rFonts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сотрудников 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>исполнительных органов субъектов Российской Федерации,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органов местного самоуправления, 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 xml:space="preserve">осуществляющих 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управление в сфере образования, 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>представителей организаций/учреждений, осущес</w:t>
      </w:r>
      <w:r w:rsidR="00316792" w:rsidRPr="00DD7EFD">
        <w:rPr>
          <w:rFonts w:cs="Times New Roman"/>
          <w:color w:val="auto"/>
          <w:position w:val="0"/>
          <w:szCs w:val="28"/>
          <w:lang w:val="ru-RU"/>
        </w:rPr>
        <w:t>т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 xml:space="preserve">вляющих гражданско-патриотическое воспитание подрастающего поколения в субъекте Российской Федерации, </w:t>
      </w:r>
      <w:r w:rsidRPr="00DD7EFD">
        <w:rPr>
          <w:rFonts w:cs="Times New Roman"/>
          <w:color w:val="auto"/>
          <w:position w:val="0"/>
          <w:szCs w:val="28"/>
          <w:lang w:val="ru-RU"/>
        </w:rPr>
        <w:t>имеющи</w:t>
      </w:r>
      <w:r w:rsidR="00316792" w:rsidRPr="00DD7EFD">
        <w:rPr>
          <w:rFonts w:cs="Times New Roman"/>
          <w:color w:val="auto"/>
          <w:position w:val="0"/>
          <w:szCs w:val="28"/>
          <w:lang w:val="ru-RU"/>
        </w:rPr>
        <w:t>х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 опыт и квалификацию в проведении конкурсных и</w:t>
      </w:r>
      <w:r w:rsidR="00316792" w:rsidRPr="00DD7EFD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образовательно-просветительских мероприятий гражданско-патриотической направленности среди обучающихся образовательных организаций, реализующих образовательные программы основного общего </w:t>
      </w:r>
      <w:r w:rsidR="0058147B">
        <w:rPr>
          <w:rFonts w:cs="Times New Roman"/>
          <w:color w:val="auto"/>
          <w:position w:val="0"/>
          <w:szCs w:val="28"/>
          <w:lang w:val="ru-RU"/>
        </w:rPr>
        <w:br/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и среднего общего образования, среднего профессионального образования. </w:t>
      </w:r>
    </w:p>
    <w:p w14:paraId="1673CDEE" w14:textId="77777777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lastRenderedPageBreak/>
        <w:t>Организаторы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конкурсных мероприятий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осуществляют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следующие функции:</w:t>
      </w:r>
    </w:p>
    <w:p w14:paraId="73AFE386" w14:textId="0AB924A1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согласовании с</w:t>
      </w:r>
      <w:r w:rsidRPr="00DD7EFD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Координатором организуют проведение 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>внутриорганизационного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, муниципального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(при их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наличии)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 регионального этапов образовательно-просветительских мероприятий Проекта;</w:t>
      </w:r>
    </w:p>
    <w:p w14:paraId="3DB87122" w14:textId="07E0DAD3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осуществляют организационно-методическую поддержку работы жюри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>внутриорганизационного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, муниципального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(при их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наличии)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 региональн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>ого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 мероприятий Проекта и вносят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рассмотрение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группы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предложения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установлению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перечня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квот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номинаций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соответствующих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мероприятий;</w:t>
      </w:r>
    </w:p>
    <w:p w14:paraId="67D8FD17" w14:textId="4CBE4F03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обеспечивают использование официальных логотипов образовательно-просветительских мероприятий при их проведении в субъектах Российской Федерации,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при их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информационном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сопровождении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58147B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1C6D58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информационно-</w:t>
      </w:r>
      <w:r w:rsidR="001C6D58" w:rsidRPr="00DD7EFD">
        <w:rPr>
          <w:rFonts w:eastAsia="Times New Roman" w:cs="Times New Roman"/>
          <w:color w:val="auto"/>
          <w:position w:val="0"/>
          <w:szCs w:val="28"/>
          <w:lang w:val="ru-RU"/>
        </w:rPr>
        <w:t>теле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коммуника</w:t>
      </w:r>
      <w:r w:rsidR="001C6D58" w:rsidRPr="00DD7EFD">
        <w:rPr>
          <w:rFonts w:eastAsia="Times New Roman" w:cs="Times New Roman"/>
          <w:color w:val="auto"/>
          <w:position w:val="0"/>
          <w:szCs w:val="28"/>
          <w:lang w:val="ru-RU"/>
        </w:rPr>
        <w:t>ционной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сети «Интернет»,</w:t>
      </w:r>
      <w:r w:rsidRPr="00DD7EFD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в группах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соцсетей</w:t>
      </w:r>
      <w:r w:rsidRPr="00DD7EFD">
        <w:rPr>
          <w:rFonts w:eastAsia="Times New Roman"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1C6D58"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средствах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массовой</w:t>
      </w:r>
      <w:r w:rsidRPr="00DD7EFD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информации;</w:t>
      </w:r>
    </w:p>
    <w:p w14:paraId="0A725019" w14:textId="77777777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направляют</w:t>
      </w:r>
      <w:r w:rsidRPr="00DD7EFD">
        <w:rPr>
          <w:rFonts w:eastAsia="Times New Roman" w:cs="Times New Roman"/>
          <w:color w:val="auto"/>
          <w:spacing w:val="1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Координатору</w:t>
      </w:r>
      <w:r w:rsidRPr="00DD7EFD">
        <w:rPr>
          <w:rFonts w:eastAsia="Times New Roman" w:cs="Times New Roman"/>
          <w:color w:val="auto"/>
          <w:spacing w:val="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отчёты</w:t>
      </w:r>
      <w:r w:rsidRPr="00DD7EFD">
        <w:rPr>
          <w:rFonts w:eastAsia="Times New Roman" w:cs="Times New Roman"/>
          <w:color w:val="auto"/>
          <w:spacing w:val="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Pr="00DD7EFD">
        <w:rPr>
          <w:rFonts w:eastAsia="Times New Roman" w:cs="Times New Roman"/>
          <w:color w:val="auto"/>
          <w:spacing w:val="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проведении</w:t>
      </w:r>
      <w:r w:rsidRPr="00DD7EFD">
        <w:rPr>
          <w:rFonts w:eastAsia="Times New Roman" w:cs="Times New Roman"/>
          <w:color w:val="auto"/>
          <w:spacing w:val="1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каждого</w:t>
      </w:r>
      <w:r w:rsidRPr="00DD7EFD">
        <w:rPr>
          <w:rFonts w:eastAsia="Times New Roman" w:cs="Times New Roman"/>
          <w:color w:val="auto"/>
          <w:spacing w:val="1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Pr="00DD7EFD">
        <w:rPr>
          <w:rFonts w:eastAsia="Times New Roman" w:cs="Times New Roman"/>
          <w:color w:val="auto"/>
          <w:spacing w:val="1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образовательных</w:t>
      </w:r>
      <w:r w:rsidRPr="00DD7EFD">
        <w:rPr>
          <w:rFonts w:eastAsia="Times New Roman" w:cs="Times New Roman"/>
          <w:color w:val="auto"/>
          <w:spacing w:val="-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согласно</w:t>
      </w:r>
      <w:r w:rsidRPr="00DD7EFD">
        <w:rPr>
          <w:rFonts w:eastAsia="Times New Roman" w:cs="Times New Roman"/>
          <w:color w:val="auto"/>
          <w:spacing w:val="-1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установленным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Оператором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формам;</w:t>
      </w:r>
    </w:p>
    <w:p w14:paraId="5E778268" w14:textId="1E75F7D2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согласовании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Pr="00DD7EFD">
        <w:rPr>
          <w:rFonts w:eastAsia="Times New Roman" w:cs="Times New Roman"/>
          <w:color w:val="auto"/>
          <w:spacing w:val="6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Координатором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размещают</w:t>
      </w:r>
      <w:r w:rsidRPr="00DD7EFD">
        <w:rPr>
          <w:rFonts w:eastAsia="Times New Roman" w:cs="Times New Roman"/>
          <w:color w:val="auto"/>
          <w:spacing w:val="6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Pr="00DD7EFD">
        <w:rPr>
          <w:rFonts w:eastAsia="Times New Roman"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личных</w:t>
      </w:r>
      <w:r w:rsidRPr="00DD7EFD">
        <w:rPr>
          <w:rFonts w:eastAsia="Times New Roman"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кабинетах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на официальных сайтах образовательных мероприятий материалы по итогам проведения региональных этапов конкурсных образовательных мероприятий в субъекте Российской Федерации, сканированные копии заявок на участие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 федеральных этапах образовательных мероприятий, согласий на обработку персональных данных его участников и другую необходимую документацию.</w:t>
      </w:r>
    </w:p>
    <w:p w14:paraId="29D2B9E2" w14:textId="73087246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 состав рабочей группы входят сотрудники органов местного самоуправления, осуществляющего управление в сфере образования, педагогические работники, руководители образовательных организаций, имеющие опыт проведения образовательно-просветительских мероприятий гражданско-патриотической направленности, а также IT-специалисты.</w:t>
      </w:r>
    </w:p>
    <w:p w14:paraId="1431CE5F" w14:textId="77777777" w:rsidR="00ED0C6A" w:rsidRPr="00DD7EFD" w:rsidRDefault="00ED0C6A" w:rsidP="00ED0C6A">
      <w:pPr>
        <w:widowControl w:val="0"/>
        <w:tabs>
          <w:tab w:val="left" w:pos="1538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7. При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организации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проведении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образовательно-просветительских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рабочая группа осуществляет</w:t>
      </w:r>
      <w:r w:rsidRPr="00DD7EFD">
        <w:rPr>
          <w:rFonts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следующие функции:</w:t>
      </w:r>
    </w:p>
    <w:p w14:paraId="55C6DFFD" w14:textId="4051E132" w:rsidR="00ED0C6A" w:rsidRPr="00DD7EFD" w:rsidRDefault="009220CE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 xml:space="preserve">согласование и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утверждение (при необходимости) регионального положения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образовательно-просветительском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мероприятии Проекта;</w:t>
      </w:r>
    </w:p>
    <w:p w14:paraId="498BBFB5" w14:textId="04058B66" w:rsidR="00ED0C6A" w:rsidRPr="00DD7EFD" w:rsidRDefault="009220CE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согласование и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утверждение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составов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жюри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региональных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 Проекта;</w:t>
      </w:r>
    </w:p>
    <w:p w14:paraId="11465195" w14:textId="50E710A8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проведение 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организационно-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методических семинаров для членов жюри и наставников региональных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Pr="00DD7EFD">
        <w:rPr>
          <w:rFonts w:eastAsia="Times New Roman" w:cs="Times New Roman"/>
          <w:color w:val="auto"/>
          <w:spacing w:val="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 Проекта;</w:t>
      </w:r>
    </w:p>
    <w:p w14:paraId="51B477E7" w14:textId="2EB0F381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осуществление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контроля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передачей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документации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победителей</w:t>
      </w:r>
      <w:r w:rsidR="003A37F0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и призёров,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рейтинговых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списков с этапа на этап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58147B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(при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их наличии);</w:t>
      </w:r>
    </w:p>
    <w:p w14:paraId="1368AA4B" w14:textId="77777777" w:rsidR="00ED0C6A" w:rsidRPr="00DD7EFD" w:rsidRDefault="00ED0C6A" w:rsidP="00BE15C5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организационно-техническое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сопровождение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жюри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региональных</w:t>
      </w:r>
      <w:r w:rsidRPr="00DD7EFD">
        <w:rPr>
          <w:rFonts w:eastAsia="Times New Roman"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Pr="00DD7EFD">
        <w:rPr>
          <w:rFonts w:eastAsia="Times New Roman"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Проекта;</w:t>
      </w:r>
    </w:p>
    <w:p w14:paraId="3159BCC3" w14:textId="371F19AC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подведение итогов региональных этапов конкурсных мероприятий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награждение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победителей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призёров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дипломами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логотипом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соответствующих</w:t>
      </w:r>
      <w:r w:rsidRPr="00DD7EFD">
        <w:rPr>
          <w:rFonts w:eastAsia="Times New Roman"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Pr="00DD7EFD">
        <w:rPr>
          <w:rFonts w:eastAsia="Times New Roman"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возможности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призами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, сувенирной продукцией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5AAB638C" w14:textId="77777777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организация мероприятий по награждению победителей региональных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 мероприятий Проекта;</w:t>
      </w:r>
    </w:p>
    <w:p w14:paraId="7C16E279" w14:textId="77777777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привлечение партнёров образовательно-просветительских мероприятий Проекта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 средств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массовой</w:t>
      </w:r>
      <w:r w:rsidRPr="00DD7EFD">
        <w:rPr>
          <w:rFonts w:eastAsia="Times New Roman" w:cs="Times New Roman"/>
          <w:color w:val="auto"/>
          <w:spacing w:val="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информации;</w:t>
      </w:r>
    </w:p>
    <w:p w14:paraId="14FB3C63" w14:textId="456B65FD" w:rsidR="00ED0C6A" w:rsidRPr="00DD7EFD" w:rsidRDefault="00ED0C6A" w:rsidP="00FE1CD1">
      <w:pPr>
        <w:spacing w:after="0"/>
        <w:ind w:leftChars="0" w:left="0" w:right="-2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размещение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информации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об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итогах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проведения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образовательно-просветительских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мероприятий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Проекта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на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сайте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="00866DB9" w:rsidRPr="00DD7EFD">
        <w:rPr>
          <w:rFonts w:cs="Times New Roman"/>
          <w:szCs w:val="28"/>
          <w:lang w:val="ru-RU"/>
        </w:rPr>
        <w:t xml:space="preserve">исполнительного органа </w:t>
      </w:r>
      <w:r w:rsidRPr="00DD7EFD">
        <w:rPr>
          <w:rFonts w:cs="Times New Roman"/>
          <w:szCs w:val="28"/>
          <w:lang w:val="ru-RU"/>
        </w:rPr>
        <w:t>субъекта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 xml:space="preserve">Российской Федерации, осуществляющего </w:t>
      </w:r>
      <w:r w:rsidR="00824C57" w:rsidRPr="00DD7EFD">
        <w:rPr>
          <w:rFonts w:cs="Times New Roman"/>
          <w:szCs w:val="28"/>
          <w:lang w:val="ru-RU"/>
        </w:rPr>
        <w:t>государственное</w:t>
      </w:r>
      <w:r w:rsidR="00824C57" w:rsidRPr="00DD7EFD" w:rsidDel="009220CE">
        <w:rPr>
          <w:rFonts w:cs="Times New Roman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управление в сфере</w:t>
      </w:r>
      <w:r w:rsidRPr="00DD7EFD">
        <w:rPr>
          <w:rFonts w:cs="Times New Roman"/>
          <w:spacing w:val="-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образования</w:t>
      </w:r>
      <w:r w:rsidR="009220CE" w:rsidRPr="00DD7EFD">
        <w:rPr>
          <w:rFonts w:cs="Times New Roman"/>
          <w:szCs w:val="28"/>
          <w:lang w:val="ru-RU"/>
        </w:rPr>
        <w:t xml:space="preserve"> (организации, осуществляющей функции по регулированию и координации образовательно-просветительских мероприятий в рамках Проекта по поручению </w:t>
      </w:r>
      <w:r w:rsidR="00866DB9" w:rsidRPr="00DD7EFD">
        <w:rPr>
          <w:rFonts w:cs="Times New Roman"/>
          <w:szCs w:val="28"/>
          <w:lang w:val="ru-RU"/>
        </w:rPr>
        <w:t xml:space="preserve">исполнительного органа </w:t>
      </w:r>
      <w:r w:rsidR="009220CE" w:rsidRPr="00DD7EFD">
        <w:rPr>
          <w:rFonts w:cs="Times New Roman"/>
          <w:szCs w:val="28"/>
          <w:lang w:val="ru-RU"/>
        </w:rPr>
        <w:t xml:space="preserve">субъекта Российской Федерации, осуществляющего </w:t>
      </w:r>
      <w:r w:rsidR="00824C57" w:rsidRPr="00DD7EFD">
        <w:rPr>
          <w:rFonts w:cs="Times New Roman"/>
          <w:szCs w:val="28"/>
          <w:lang w:val="ru-RU"/>
        </w:rPr>
        <w:t xml:space="preserve">государственное </w:t>
      </w:r>
      <w:r w:rsidR="009220CE" w:rsidRPr="00DD7EFD">
        <w:rPr>
          <w:rFonts w:cs="Times New Roman"/>
          <w:szCs w:val="28"/>
          <w:lang w:val="ru-RU"/>
        </w:rPr>
        <w:t>управление в сфере образования)</w:t>
      </w:r>
      <w:r w:rsidRPr="00DD7EFD">
        <w:rPr>
          <w:rFonts w:cs="Times New Roman"/>
          <w:szCs w:val="28"/>
          <w:lang w:val="ru-RU"/>
        </w:rPr>
        <w:t>.</w:t>
      </w:r>
    </w:p>
    <w:p w14:paraId="44346457" w14:textId="77777777" w:rsidR="00A0294C" w:rsidRPr="00DD7EFD" w:rsidRDefault="00A0294C" w:rsidP="00ED0C6A">
      <w:pPr>
        <w:spacing w:after="0"/>
        <w:ind w:leftChars="0" w:left="0" w:firstLineChars="253" w:firstLine="708"/>
        <w:rPr>
          <w:rFonts w:cs="Times New Roman"/>
          <w:szCs w:val="28"/>
          <w:lang w:val="ru-RU"/>
        </w:rPr>
      </w:pPr>
    </w:p>
    <w:p w14:paraId="13A650E3" w14:textId="31B9F68E" w:rsidR="00A0294C" w:rsidRPr="00DD7EFD" w:rsidRDefault="00A0294C" w:rsidP="0084016E">
      <w:pPr>
        <w:spacing w:after="0" w:line="365" w:lineRule="auto"/>
        <w:ind w:leftChars="0" w:left="0" w:right="227" w:firstLineChars="0" w:firstLine="0"/>
        <w:jc w:val="center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Организация внутриорганизационного, муниципального </w:t>
      </w:r>
      <w:r w:rsidR="0058147B">
        <w:rPr>
          <w:rFonts w:cs="Times New Roman"/>
          <w:b/>
          <w:szCs w:val="28"/>
          <w:lang w:val="ru-RU"/>
        </w:rPr>
        <w:br/>
      </w:r>
      <w:r w:rsidRPr="00DD7EFD">
        <w:rPr>
          <w:rFonts w:cs="Times New Roman"/>
          <w:b/>
          <w:szCs w:val="28"/>
          <w:lang w:val="ru-RU"/>
        </w:rPr>
        <w:t>и регионального этапов Конкурса</w:t>
      </w:r>
    </w:p>
    <w:p w14:paraId="26F2258C" w14:textId="5380A255" w:rsidR="0084016E" w:rsidRPr="00DD7EFD" w:rsidRDefault="0084016E" w:rsidP="00337DCB">
      <w:pPr>
        <w:spacing w:after="0" w:line="276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lastRenderedPageBreak/>
        <w:t xml:space="preserve">1. </w:t>
      </w:r>
      <w:r w:rsidR="008E2188" w:rsidRPr="00DD7EFD">
        <w:rPr>
          <w:lang w:val="ru-RU"/>
        </w:rPr>
        <w:t>В 20</w:t>
      </w:r>
      <w:r w:rsidRPr="00DD7EFD">
        <w:rPr>
          <w:lang w:val="ru-RU"/>
        </w:rPr>
        <w:t>2</w:t>
      </w:r>
      <w:r w:rsidR="00FE1CD1">
        <w:rPr>
          <w:lang w:val="ru-RU"/>
        </w:rPr>
        <w:t>6</w:t>
      </w:r>
      <w:r w:rsidRPr="00DD7EFD">
        <w:rPr>
          <w:lang w:val="ru-RU"/>
        </w:rPr>
        <w:t xml:space="preserve"> году Конкурс пройдет в четыре этапа:</w:t>
      </w:r>
    </w:p>
    <w:p w14:paraId="4A3ABD49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внутриорганизационный этап – с 1 ноября 2025 года по 10 января 2026 года;</w:t>
      </w:r>
    </w:p>
    <w:p w14:paraId="4A7C8903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>муниципальный этап – с 11 по 25 января 2026 года;</w:t>
      </w:r>
    </w:p>
    <w:p w14:paraId="26A11CB8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>региональный этап – с 26 января по 8 февраля 2026 года;</w:t>
      </w:r>
    </w:p>
    <w:p w14:paraId="0DD79683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 xml:space="preserve">федеральный этап – с 9 февраля по 15 марта 2026 года. </w:t>
      </w:r>
    </w:p>
    <w:p w14:paraId="428CB45A" w14:textId="18F97413" w:rsidR="0084016E" w:rsidRPr="00DD7EFD" w:rsidRDefault="00702798" w:rsidP="0075333C">
      <w:pPr>
        <w:spacing w:after="0" w:line="360" w:lineRule="auto"/>
        <w:ind w:leftChars="0" w:right="141" w:firstLineChars="253" w:firstLine="708"/>
        <w:rPr>
          <w:rFonts w:eastAsia="Times New Roman"/>
          <w:iCs/>
          <w:lang w:val="ru-RU" w:eastAsia="zh-CN"/>
        </w:rPr>
      </w:pPr>
      <w:r w:rsidRPr="00DD7EFD">
        <w:rPr>
          <w:lang w:val="ru-RU"/>
        </w:rPr>
        <w:t>2</w:t>
      </w:r>
      <w:r w:rsidR="0084016E" w:rsidRPr="00DD7EFD">
        <w:rPr>
          <w:lang w:val="ru-RU"/>
        </w:rPr>
        <w:t xml:space="preserve">. </w:t>
      </w:r>
      <w:r w:rsidR="0084016E" w:rsidRPr="00DD7EFD">
        <w:rPr>
          <w:rFonts w:eastAsia="Times New Roman"/>
          <w:lang w:val="ru-RU" w:eastAsia="zh-CN"/>
        </w:rPr>
        <w:t xml:space="preserve">Ответственным за </w:t>
      </w:r>
      <w:r w:rsidR="0084016E" w:rsidRPr="00DD7EFD">
        <w:rPr>
          <w:rFonts w:eastAsia="Times New Roman"/>
          <w:iCs/>
          <w:lang w:val="ru-RU" w:eastAsia="zh-CN"/>
        </w:rPr>
        <w:t xml:space="preserve">проведение </w:t>
      </w:r>
      <w:r w:rsidR="0075333C" w:rsidRPr="00DD7EFD">
        <w:rPr>
          <w:rFonts w:eastAsia="Times New Roman"/>
          <w:iCs/>
          <w:lang w:val="ru-RU" w:eastAsia="zh-CN"/>
        </w:rPr>
        <w:t>внутриорганизационного, муниципального и регионального</w:t>
      </w:r>
      <w:r w:rsidR="0084016E" w:rsidRPr="00DD7EFD">
        <w:rPr>
          <w:rFonts w:eastAsia="Times New Roman"/>
          <w:iCs/>
          <w:lang w:val="ru-RU" w:eastAsia="zh-CN"/>
        </w:rPr>
        <w:t xml:space="preserve"> этапов</w:t>
      </w:r>
      <w:r w:rsidR="0084016E" w:rsidRPr="00DD7EFD">
        <w:rPr>
          <w:rFonts w:eastAsia="Times New Roman"/>
          <w:lang w:val="ru-RU" w:eastAsia="zh-CN"/>
        </w:rPr>
        <w:t xml:space="preserve"> Конкурса в субъекте Российской Федерации является Координатор. Контактные данные Координатора размещаются на </w:t>
      </w:r>
      <w:r w:rsidR="0075333C" w:rsidRPr="00DD7EFD">
        <w:rPr>
          <w:rFonts w:eastAsia="Times New Roman"/>
          <w:lang w:val="ru-RU" w:eastAsia="zh-CN"/>
        </w:rPr>
        <w:t>главной странице сайта</w:t>
      </w:r>
      <w:r w:rsidR="0084016E" w:rsidRPr="00DD7EFD">
        <w:rPr>
          <w:rFonts w:eastAsia="Times New Roman"/>
          <w:lang w:val="ru-RU" w:eastAsia="zh-CN"/>
        </w:rPr>
        <w:t xml:space="preserve"> проекта: </w:t>
      </w:r>
      <w:r w:rsidR="0075333C" w:rsidRPr="00DD7EFD">
        <w:rPr>
          <w:rFonts w:eastAsia="Times New Roman"/>
          <w:lang w:eastAsia="zh-CN"/>
        </w:rPr>
        <w:t>https</w:t>
      </w:r>
      <w:r w:rsidR="0075333C" w:rsidRPr="00DD7EFD">
        <w:rPr>
          <w:rFonts w:eastAsia="Times New Roman"/>
          <w:lang w:val="ru-RU" w:eastAsia="zh-CN"/>
        </w:rPr>
        <w:t>://</w:t>
      </w:r>
      <w:r w:rsidR="0075333C" w:rsidRPr="00DD7EFD">
        <w:rPr>
          <w:rFonts w:eastAsia="Times New Roman"/>
          <w:lang w:eastAsia="zh-CN"/>
        </w:rPr>
        <w:t>memory</w:t>
      </w:r>
      <w:r w:rsidR="0075333C" w:rsidRPr="00DD7EFD">
        <w:rPr>
          <w:rFonts w:eastAsia="Times New Roman"/>
          <w:lang w:val="ru-RU" w:eastAsia="zh-CN"/>
        </w:rPr>
        <w:t>45.</w:t>
      </w:r>
      <w:r w:rsidR="0075333C" w:rsidRPr="00DD7EFD">
        <w:rPr>
          <w:rFonts w:eastAsia="Times New Roman"/>
          <w:lang w:eastAsia="zh-CN"/>
        </w:rPr>
        <w:t>su</w:t>
      </w:r>
      <w:r w:rsidR="0075333C" w:rsidRPr="00DD7EFD">
        <w:rPr>
          <w:rFonts w:eastAsia="Times New Roman"/>
          <w:lang w:val="ru-RU" w:eastAsia="zh-CN"/>
        </w:rPr>
        <w:t xml:space="preserve"> </w:t>
      </w:r>
      <w:r w:rsidR="0084016E" w:rsidRPr="00DD7EFD">
        <w:rPr>
          <w:rFonts w:eastAsia="Times New Roman"/>
          <w:lang w:val="ru-RU" w:eastAsia="zh-CN"/>
        </w:rPr>
        <w:t>в разделе «</w:t>
      </w:r>
      <w:r w:rsidR="0075333C" w:rsidRPr="00DD7EFD">
        <w:rPr>
          <w:rFonts w:eastAsia="Times New Roman"/>
          <w:lang w:val="ru-RU" w:eastAsia="zh-CN"/>
        </w:rPr>
        <w:t>Региональные сайты и координаторы проекта</w:t>
      </w:r>
      <w:r w:rsidR="0084016E" w:rsidRPr="00DD7EFD">
        <w:rPr>
          <w:rFonts w:eastAsia="Times New Roman"/>
          <w:lang w:val="ru-RU" w:eastAsia="zh-CN"/>
        </w:rPr>
        <w:t>»:</w:t>
      </w:r>
    </w:p>
    <w:p w14:paraId="0964B690" w14:textId="19C26857" w:rsidR="0084016E" w:rsidRPr="00DD7EFD" w:rsidRDefault="00995CF2" w:rsidP="00C57AA6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3</w:t>
      </w:r>
      <w:r w:rsidR="0084016E" w:rsidRPr="00DD7EFD">
        <w:rPr>
          <w:lang w:val="ru-RU"/>
        </w:rPr>
        <w:t xml:space="preserve">. </w:t>
      </w:r>
      <w:bookmarkStart w:id="20" w:name="_Hlk104799216"/>
      <w:bookmarkStart w:id="21" w:name="_Hlk104815502"/>
      <w:r w:rsidR="0084016E" w:rsidRPr="00DD7EFD">
        <w:rPr>
          <w:lang w:val="ru-RU"/>
        </w:rPr>
        <w:t>Организаторами Конкурса являются:</w:t>
      </w:r>
      <w:r w:rsidR="0075333C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для </w:t>
      </w:r>
      <w:r w:rsidR="0075333C" w:rsidRPr="00DD7EFD">
        <w:rPr>
          <w:lang w:val="ru-RU"/>
        </w:rPr>
        <w:t>внутриорганизационного</w:t>
      </w:r>
      <w:r w:rsidR="008843E8" w:rsidRPr="00DD7EFD">
        <w:rPr>
          <w:lang w:val="ru-RU"/>
        </w:rPr>
        <w:t xml:space="preserve"> ‒ организатор внутриорганизационного этапа Конурса, муниципального ‒</w:t>
      </w:r>
      <w:r w:rsidR="0084016E" w:rsidRPr="00DD7EFD">
        <w:rPr>
          <w:lang w:val="ru-RU"/>
        </w:rPr>
        <w:t xml:space="preserve"> </w:t>
      </w:r>
      <w:r w:rsidR="008843E8" w:rsidRPr="00DD7EFD">
        <w:rPr>
          <w:lang w:val="ru-RU"/>
        </w:rPr>
        <w:t xml:space="preserve">организатор муниципального этапа Конурса, </w:t>
      </w:r>
      <w:r w:rsidR="0084016E" w:rsidRPr="00DD7EFD">
        <w:rPr>
          <w:lang w:val="ru-RU"/>
        </w:rPr>
        <w:t>регионального</w:t>
      </w:r>
      <w:r w:rsidR="008843E8" w:rsidRPr="00DD7EFD">
        <w:rPr>
          <w:lang w:val="ru-RU"/>
        </w:rPr>
        <w:t xml:space="preserve"> ‒ организатор регионального этапа</w:t>
      </w:r>
      <w:r w:rsidR="0084016E" w:rsidRPr="00DD7EFD">
        <w:rPr>
          <w:lang w:val="ru-RU"/>
        </w:rPr>
        <w:t>;</w:t>
      </w:r>
      <w:bookmarkStart w:id="22" w:name="_Hlk104799232"/>
      <w:bookmarkEnd w:id="20"/>
      <w:r w:rsidR="0075333C" w:rsidRPr="00DD7EFD">
        <w:rPr>
          <w:lang w:val="ru-RU"/>
        </w:rPr>
        <w:t xml:space="preserve"> </w:t>
      </w:r>
      <w:r w:rsidR="0084016E" w:rsidRPr="00DD7EFD">
        <w:rPr>
          <w:lang w:val="ru-RU"/>
        </w:rPr>
        <w:t>для федерал</w:t>
      </w:r>
      <w:r w:rsidR="00C57AA6" w:rsidRPr="00DD7EFD">
        <w:rPr>
          <w:lang w:val="ru-RU"/>
        </w:rPr>
        <w:t xml:space="preserve">ьного этапа Конкурса – Оператор. </w:t>
      </w:r>
      <w:r w:rsidR="0084016E" w:rsidRPr="00DD7EFD">
        <w:rPr>
          <w:lang w:val="ru-RU"/>
        </w:rPr>
        <w:t>Контактные данные Организатора Конкурса размещаются на странице сайта данного этапа Конкурса.</w:t>
      </w:r>
    </w:p>
    <w:bookmarkEnd w:id="21"/>
    <w:bookmarkEnd w:id="22"/>
    <w:p w14:paraId="77BC6569" w14:textId="46346BA5" w:rsidR="0084016E" w:rsidRPr="00DD7EFD" w:rsidRDefault="00995CF2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4</w:t>
      </w:r>
      <w:r w:rsidR="0084016E" w:rsidRPr="00DD7EFD">
        <w:rPr>
          <w:lang w:val="ru-RU"/>
        </w:rPr>
        <w:t xml:space="preserve">. Организаторы всех этапов Конкурса вправе привлекать </w:t>
      </w:r>
      <w:r w:rsidR="0058147B">
        <w:rPr>
          <w:lang w:val="ru-RU"/>
        </w:rPr>
        <w:br/>
      </w:r>
      <w:r w:rsidR="0084016E" w:rsidRPr="00DD7EFD">
        <w:rPr>
          <w:lang w:val="ru-RU"/>
        </w:rPr>
        <w:t>к его проведению образовательные и научные организации, учебно-методические объединения учителей</w:t>
      </w:r>
      <w:r w:rsidR="005D410E" w:rsidRPr="00DD7EFD">
        <w:rPr>
          <w:lang w:val="ru-RU"/>
        </w:rPr>
        <w:t xml:space="preserve"> и преподавателей</w:t>
      </w:r>
      <w:r w:rsidR="0084016E" w:rsidRPr="00DD7EFD">
        <w:rPr>
          <w:lang w:val="ru-RU"/>
        </w:rPr>
        <w:t xml:space="preserve"> истории, обществознания, </w:t>
      </w:r>
      <w:r w:rsidR="00F40562" w:rsidRPr="00DD7EFD">
        <w:rPr>
          <w:lang w:val="ru-RU"/>
        </w:rPr>
        <w:t>географии</w:t>
      </w:r>
      <w:r w:rsidR="0084016E" w:rsidRPr="00DD7EFD">
        <w:rPr>
          <w:lang w:val="ru-RU"/>
        </w:rPr>
        <w:t>, общественные объединения</w:t>
      </w:r>
      <w:r w:rsidR="00C57AA6" w:rsidRPr="00DD7EFD">
        <w:rPr>
          <w:lang w:val="ru-RU"/>
        </w:rPr>
        <w:t xml:space="preserve"> и некоммерческие организации, </w:t>
      </w:r>
      <w:r w:rsidR="0084016E" w:rsidRPr="00DD7EFD">
        <w:rPr>
          <w:lang w:val="ru-RU"/>
        </w:rPr>
        <w:t>в том числе их представителей для организации работы жюри каждого этапа Конкурса.</w:t>
      </w:r>
    </w:p>
    <w:p w14:paraId="118B68B4" w14:textId="05060004" w:rsidR="0084016E" w:rsidRPr="00DD7EFD" w:rsidRDefault="00995CF2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5</w:t>
      </w:r>
      <w:r w:rsidR="0084016E" w:rsidRPr="00DD7EFD">
        <w:rPr>
          <w:lang w:val="ru-RU"/>
        </w:rPr>
        <w:t xml:space="preserve">. </w:t>
      </w:r>
      <w:bookmarkStart w:id="23" w:name="_Hlk104799243"/>
      <w:r w:rsidR="0084016E" w:rsidRPr="00DD7EFD">
        <w:rPr>
          <w:lang w:val="ru-RU"/>
        </w:rPr>
        <w:t xml:space="preserve">Организационно-методическое и техническое сопровождение Конкурса на территории субъекта Российской Федерации осуществляет </w:t>
      </w:r>
      <w:bookmarkStart w:id="24" w:name="_Hlk150877461"/>
      <w:r w:rsidR="0084016E" w:rsidRPr="00DD7EFD">
        <w:rPr>
          <w:lang w:val="ru-RU"/>
        </w:rPr>
        <w:t xml:space="preserve">Организатор </w:t>
      </w:r>
      <w:r w:rsidR="00F40562" w:rsidRPr="00DD7EFD">
        <w:rPr>
          <w:lang w:val="ru-RU"/>
        </w:rPr>
        <w:t xml:space="preserve">региональных </w:t>
      </w:r>
      <w:r w:rsidR="0084016E" w:rsidRPr="00DD7EFD">
        <w:rPr>
          <w:lang w:val="ru-RU"/>
        </w:rPr>
        <w:t>этап</w:t>
      </w:r>
      <w:r w:rsidRPr="00DD7EFD">
        <w:rPr>
          <w:lang w:val="ru-RU"/>
        </w:rPr>
        <w:t>ов</w:t>
      </w:r>
      <w:r w:rsidR="0084016E" w:rsidRPr="00DD7EFD">
        <w:rPr>
          <w:lang w:val="ru-RU"/>
        </w:rPr>
        <w:t xml:space="preserve"> </w:t>
      </w:r>
      <w:bookmarkEnd w:id="24"/>
      <w:r w:rsidR="0084016E" w:rsidRPr="00DD7EFD">
        <w:rPr>
          <w:lang w:val="ru-RU"/>
        </w:rPr>
        <w:t>при общей координации всех этапов Конкурса Координатором.</w:t>
      </w:r>
      <w:bookmarkEnd w:id="23"/>
      <w:r w:rsidR="0084016E" w:rsidRPr="00DD7EFD">
        <w:rPr>
          <w:lang w:val="ru-RU"/>
        </w:rPr>
        <w:t xml:space="preserve"> Функции Организатора регионального этапа может выполнять Координатор. </w:t>
      </w:r>
    </w:p>
    <w:p w14:paraId="2C3C8919" w14:textId="06F9B9D0" w:rsidR="0084016E" w:rsidRPr="00DD7EFD" w:rsidRDefault="00FE4345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6</w:t>
      </w:r>
      <w:r w:rsidR="0084016E" w:rsidRPr="00DD7EFD">
        <w:rPr>
          <w:lang w:val="ru-RU"/>
        </w:rPr>
        <w:t xml:space="preserve">. Оператором для Координаторов создаются Личные кабинеты </w:t>
      </w:r>
      <w:r w:rsidR="0058147B">
        <w:rPr>
          <w:lang w:val="ru-RU"/>
        </w:rPr>
        <w:br/>
      </w:r>
      <w:r w:rsidR="0084016E" w:rsidRPr="00DD7EFD">
        <w:rPr>
          <w:lang w:val="ru-RU"/>
        </w:rPr>
        <w:t>для внесения всей необходимой документации по Конкурсу.</w:t>
      </w:r>
    </w:p>
    <w:p w14:paraId="29645767" w14:textId="1F7B23FE" w:rsidR="0084016E" w:rsidRPr="00DD7EFD" w:rsidRDefault="00FE4345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lastRenderedPageBreak/>
        <w:t>7</w:t>
      </w:r>
      <w:r w:rsidR="0084016E" w:rsidRPr="00DD7EFD">
        <w:rPr>
          <w:lang w:val="ru-RU"/>
        </w:rPr>
        <w:t xml:space="preserve">. </w:t>
      </w:r>
      <w:bookmarkStart w:id="25" w:name="_Hlk104799270"/>
      <w:r w:rsidR="00995CF2" w:rsidRPr="00DD7EFD">
        <w:rPr>
          <w:b/>
          <w:bCs/>
          <w:lang w:val="ru-RU"/>
        </w:rPr>
        <w:t>Внутриорганизационный</w:t>
      </w:r>
      <w:r w:rsidR="0084016E" w:rsidRPr="00DD7EFD">
        <w:rPr>
          <w:b/>
          <w:bCs/>
          <w:lang w:val="ru-RU"/>
        </w:rPr>
        <w:t xml:space="preserve"> этап Конкурса</w:t>
      </w:r>
      <w:r w:rsidR="00995CF2" w:rsidRPr="00DD7EFD">
        <w:rPr>
          <w:lang w:val="ru-RU"/>
        </w:rPr>
        <w:t xml:space="preserve"> проводится </w:t>
      </w:r>
      <w:r w:rsidR="0058147B">
        <w:rPr>
          <w:lang w:val="ru-RU"/>
        </w:rPr>
        <w:br/>
      </w:r>
      <w:r w:rsidR="00995CF2" w:rsidRPr="00DD7EFD">
        <w:rPr>
          <w:lang w:val="ru-RU"/>
        </w:rPr>
        <w:t xml:space="preserve">в соответствии </w:t>
      </w:r>
      <w:r w:rsidR="0084016E" w:rsidRPr="00DD7EFD">
        <w:rPr>
          <w:lang w:val="ru-RU"/>
        </w:rPr>
        <w:t xml:space="preserve">с Положением и с учетом данных методических рекомендаций, размещенных на официальном сайте Конкурса. </w:t>
      </w:r>
      <w:r w:rsidR="002D43F6">
        <w:rPr>
          <w:lang w:val="ru-RU"/>
        </w:rPr>
        <w:br/>
      </w:r>
      <w:r w:rsidR="0084016E" w:rsidRPr="00DD7EFD">
        <w:rPr>
          <w:lang w:val="ru-RU"/>
        </w:rPr>
        <w:t xml:space="preserve">На </w:t>
      </w:r>
      <w:r w:rsidR="00995CF2" w:rsidRPr="00DD7EFD">
        <w:rPr>
          <w:lang w:val="ru-RU"/>
        </w:rPr>
        <w:t>внутриорганизационный</w:t>
      </w:r>
      <w:r w:rsidR="0084016E" w:rsidRPr="00DD7EFD">
        <w:rPr>
          <w:lang w:val="ru-RU"/>
        </w:rPr>
        <w:t xml:space="preserve"> этап Конкурса принимаются творческие работы обучающихся образовательных организаций, реализующих образ</w:t>
      </w:r>
      <w:r w:rsidR="00995CF2" w:rsidRPr="00DD7EFD">
        <w:rPr>
          <w:lang w:val="ru-RU"/>
        </w:rPr>
        <w:t xml:space="preserve">овательные программы основного </w:t>
      </w:r>
      <w:r w:rsidR="0084016E" w:rsidRPr="00DD7EFD">
        <w:rPr>
          <w:lang w:val="ru-RU"/>
        </w:rPr>
        <w:t>и среднего общего образования, среднего</w:t>
      </w:r>
      <w:r w:rsidR="00995CF2" w:rsidRPr="00DD7EFD">
        <w:rPr>
          <w:lang w:val="ru-RU"/>
        </w:rPr>
        <w:t xml:space="preserve"> профессионального образования </w:t>
      </w:r>
      <w:r w:rsidR="0084016E" w:rsidRPr="00DD7EFD">
        <w:rPr>
          <w:lang w:val="ru-RU"/>
        </w:rPr>
        <w:t xml:space="preserve">в очном или </w:t>
      </w:r>
      <w:bookmarkStart w:id="26" w:name="_Hlk104799395"/>
      <w:bookmarkEnd w:id="25"/>
      <w:r w:rsidR="0084016E" w:rsidRPr="00DD7EFD">
        <w:rPr>
          <w:lang w:val="ru-RU"/>
        </w:rPr>
        <w:t>дистанционном формате участия.</w:t>
      </w:r>
      <w:bookmarkEnd w:id="26"/>
      <w:r w:rsidR="0084016E" w:rsidRPr="00DD7EFD">
        <w:rPr>
          <w:lang w:val="ru-RU"/>
        </w:rPr>
        <w:t xml:space="preserve"> </w:t>
      </w:r>
    </w:p>
    <w:p w14:paraId="0BE77BA2" w14:textId="66789A87" w:rsidR="0084016E" w:rsidRPr="00DD7EFD" w:rsidRDefault="00FE4345" w:rsidP="00C57AA6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8</w:t>
      </w:r>
      <w:r w:rsidR="0084016E" w:rsidRPr="00DD7EFD">
        <w:rPr>
          <w:lang w:val="ru-RU"/>
        </w:rPr>
        <w:t xml:space="preserve">. Организатор </w:t>
      </w:r>
      <w:bookmarkStart w:id="27" w:name="_Hlk88737645"/>
      <w:r w:rsidR="008843E8" w:rsidRPr="00DD7EFD">
        <w:rPr>
          <w:lang w:val="ru-RU"/>
        </w:rPr>
        <w:t xml:space="preserve">внутриорганизационного этапа </w:t>
      </w:r>
      <w:r w:rsidR="0084016E" w:rsidRPr="00DD7EFD">
        <w:rPr>
          <w:lang w:val="ru-RU"/>
        </w:rPr>
        <w:t xml:space="preserve">осуществляет организацию, проведение и подведение итогов </w:t>
      </w:r>
      <w:r w:rsidR="00F40562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этапа.</w:t>
      </w:r>
      <w:r w:rsidR="008843E8" w:rsidRPr="00DD7EFD">
        <w:rPr>
          <w:lang w:val="ru-RU"/>
        </w:rPr>
        <w:t xml:space="preserve"> Он</w:t>
      </w:r>
      <w:r w:rsidR="00C57AA6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не позднее чем за 10 календарных дней до окончания </w:t>
      </w:r>
      <w:r w:rsidR="00F40562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</w:t>
      </w:r>
      <w:r w:rsidR="005D410E" w:rsidRPr="00DD7EFD">
        <w:rPr>
          <w:lang w:val="ru-RU"/>
        </w:rPr>
        <w:t>формирует</w:t>
      </w:r>
      <w:r w:rsidR="0084016E" w:rsidRPr="00DD7EFD">
        <w:rPr>
          <w:lang w:val="ru-RU"/>
        </w:rPr>
        <w:t xml:space="preserve"> состав</w:t>
      </w:r>
      <w:r w:rsidR="005D410E" w:rsidRPr="00DD7EFD">
        <w:rPr>
          <w:lang w:val="ru-RU"/>
        </w:rPr>
        <w:t>ы</w:t>
      </w:r>
      <w:r w:rsidR="0084016E" w:rsidRPr="00DD7EFD">
        <w:rPr>
          <w:lang w:val="ru-RU"/>
        </w:rPr>
        <w:t xml:space="preserve"> жюри данного этапа (не менее </w:t>
      </w:r>
      <w:r w:rsidR="00F40562" w:rsidRPr="00DD7EFD">
        <w:rPr>
          <w:lang w:val="ru-RU"/>
        </w:rPr>
        <w:t>3</w:t>
      </w:r>
      <w:r w:rsidR="0084016E" w:rsidRPr="00DD7EFD">
        <w:rPr>
          <w:lang w:val="ru-RU"/>
        </w:rPr>
        <w:t xml:space="preserve"> чел.) из числа педагогических и научно-педагогических работников, руководящих работников </w:t>
      </w:r>
      <w:r w:rsidR="005D410E" w:rsidRPr="00DD7EFD">
        <w:rPr>
          <w:lang w:val="ru-RU"/>
        </w:rPr>
        <w:t xml:space="preserve">в каждой </w:t>
      </w:r>
      <w:r w:rsidR="0084016E" w:rsidRPr="00DD7EFD">
        <w:rPr>
          <w:lang w:val="ru-RU"/>
        </w:rPr>
        <w:t xml:space="preserve">образовательной организации </w:t>
      </w:r>
      <w:r w:rsidR="002D43F6">
        <w:rPr>
          <w:lang w:val="ru-RU"/>
        </w:rPr>
        <w:br/>
      </w:r>
      <w:r w:rsidR="0084016E" w:rsidRPr="00DD7EFD">
        <w:rPr>
          <w:lang w:val="ru-RU"/>
        </w:rPr>
        <w:t>и обеспечивает организационную, методическую и техническую поддержку работы каждого члена</w:t>
      </w:r>
      <w:r w:rsidR="00C57AA6" w:rsidRPr="00DD7EFD">
        <w:rPr>
          <w:lang w:val="ru-RU"/>
        </w:rPr>
        <w:t xml:space="preserve"> жюри </w:t>
      </w:r>
      <w:r w:rsidR="005D410E" w:rsidRPr="00DD7EFD">
        <w:rPr>
          <w:lang w:val="ru-RU"/>
        </w:rPr>
        <w:t xml:space="preserve">внутриорганизационного этапа Конкурса; </w:t>
      </w:r>
      <w:r w:rsidR="008843E8" w:rsidRPr="00DD7EFD">
        <w:rPr>
          <w:lang w:val="ru-RU"/>
        </w:rPr>
        <w:t xml:space="preserve">обеспечивает и </w:t>
      </w:r>
      <w:r w:rsidR="005D410E" w:rsidRPr="00DD7EFD">
        <w:rPr>
          <w:lang w:val="ru-RU"/>
        </w:rPr>
        <w:t>контролирует приём</w:t>
      </w:r>
      <w:r w:rsidR="0084016E" w:rsidRPr="00DD7EFD">
        <w:rPr>
          <w:lang w:val="ru-RU"/>
        </w:rPr>
        <w:t xml:space="preserve"> заявок и </w:t>
      </w:r>
      <w:r w:rsidR="005D410E" w:rsidRPr="00DD7EFD">
        <w:rPr>
          <w:lang w:val="ru-RU"/>
        </w:rPr>
        <w:t>регистрацию</w:t>
      </w:r>
      <w:r w:rsidR="0084016E" w:rsidRPr="00DD7EFD">
        <w:rPr>
          <w:lang w:val="ru-RU"/>
        </w:rPr>
        <w:t xml:space="preserve"> участников Конкурса, включая </w:t>
      </w:r>
      <w:r w:rsidR="005D410E" w:rsidRPr="00DD7EFD">
        <w:rPr>
          <w:lang w:val="ru-RU"/>
        </w:rPr>
        <w:t xml:space="preserve">педагогов – руководителей </w:t>
      </w:r>
      <w:r w:rsidR="00A801B5">
        <w:rPr>
          <w:lang w:val="ru-RU"/>
        </w:rPr>
        <w:t>проектов</w:t>
      </w:r>
      <w:r w:rsidR="005D410E" w:rsidRPr="00DD7EFD">
        <w:rPr>
          <w:lang w:val="ru-RU"/>
        </w:rPr>
        <w:t>,</w:t>
      </w:r>
      <w:r w:rsidR="0084016E" w:rsidRPr="00DD7EFD">
        <w:rPr>
          <w:lang w:val="ru-RU"/>
        </w:rPr>
        <w:t xml:space="preserve"> участников </w:t>
      </w:r>
      <w:r w:rsidR="005D410E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Конкурса;</w:t>
      </w:r>
      <w:r w:rsidR="00C57AA6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устанавливает квоту победителей и призеров </w:t>
      </w:r>
      <w:r w:rsidR="005D410E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Конкурса, введение дополнительных номинаций для награждения участников данного этапа Конкурса;</w:t>
      </w:r>
      <w:r w:rsidR="00C57AA6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в срок до двух календарных дней до начала муниципального этапа Конкурса утверждает итоговые результаты </w:t>
      </w:r>
      <w:r w:rsidR="005D410E" w:rsidRPr="00DD7EFD">
        <w:rPr>
          <w:lang w:val="ru-RU"/>
        </w:rPr>
        <w:t xml:space="preserve">внутриорганизационного </w:t>
      </w:r>
      <w:r w:rsidR="0084016E" w:rsidRPr="00DD7EFD">
        <w:rPr>
          <w:lang w:val="ru-RU"/>
        </w:rPr>
        <w:t>эт</w:t>
      </w:r>
      <w:r w:rsidR="00C57AA6" w:rsidRPr="00DD7EFD">
        <w:rPr>
          <w:lang w:val="ru-RU"/>
        </w:rPr>
        <w:t xml:space="preserve">апа Конкурса </w:t>
      </w:r>
      <w:r w:rsidR="0084016E" w:rsidRPr="00DD7EFD">
        <w:rPr>
          <w:lang w:val="ru-RU"/>
        </w:rPr>
        <w:t xml:space="preserve">на основании протоколов жюри с указанием сведений </w:t>
      </w:r>
      <w:r w:rsidR="002D43F6">
        <w:rPr>
          <w:lang w:val="ru-RU"/>
        </w:rPr>
        <w:br/>
      </w:r>
      <w:r w:rsidR="0084016E" w:rsidRPr="00DD7EFD">
        <w:rPr>
          <w:lang w:val="ru-RU"/>
        </w:rPr>
        <w:t xml:space="preserve">об участниках </w:t>
      </w:r>
      <w:r w:rsidR="005D410E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 </w:t>
      </w:r>
      <w:r w:rsidR="008843E8" w:rsidRPr="00DD7EFD">
        <w:rPr>
          <w:lang w:val="ru-RU"/>
        </w:rPr>
        <w:t xml:space="preserve">обеспечивает </w:t>
      </w:r>
      <w:r w:rsidR="00C57AA6" w:rsidRPr="00DD7EFD">
        <w:rPr>
          <w:lang w:val="ru-RU"/>
        </w:rPr>
        <w:t xml:space="preserve">подготовку работ победителей </w:t>
      </w:r>
      <w:r w:rsidR="0084016E" w:rsidRPr="00DD7EFD">
        <w:rPr>
          <w:lang w:val="ru-RU"/>
        </w:rPr>
        <w:t>и призеров Конкурса для передачи</w:t>
      </w:r>
      <w:bookmarkStart w:id="28" w:name="_Hlk88738303"/>
      <w:r w:rsidR="000830DD" w:rsidRPr="00DD7EFD">
        <w:rPr>
          <w:lang w:val="ru-RU"/>
        </w:rPr>
        <w:t xml:space="preserve"> </w:t>
      </w:r>
      <w:r w:rsidR="002D43F6">
        <w:rPr>
          <w:lang w:val="ru-RU"/>
        </w:rPr>
        <w:br/>
      </w:r>
      <w:r w:rsidR="000830DD" w:rsidRPr="00DD7EFD">
        <w:rPr>
          <w:lang w:val="ru-RU"/>
        </w:rPr>
        <w:t xml:space="preserve">на муниципальный этап Конкурса </w:t>
      </w:r>
      <w:r w:rsidR="0084016E" w:rsidRPr="00DD7EFD">
        <w:rPr>
          <w:lang w:val="ru-RU"/>
        </w:rPr>
        <w:t>в соответствии с Положением</w:t>
      </w:r>
      <w:r w:rsidR="000830DD" w:rsidRPr="00DD7EFD">
        <w:rPr>
          <w:lang w:val="ru-RU"/>
        </w:rPr>
        <w:t xml:space="preserve"> </w:t>
      </w:r>
      <w:r w:rsidR="002D43F6">
        <w:rPr>
          <w:lang w:val="ru-RU"/>
        </w:rPr>
        <w:br/>
      </w:r>
      <w:r w:rsidR="000830DD" w:rsidRPr="00DD7EFD">
        <w:rPr>
          <w:lang w:val="ru-RU"/>
        </w:rPr>
        <w:t>о региональных этапах Конкуса</w:t>
      </w:r>
      <w:r w:rsidR="0084016E" w:rsidRPr="00DD7EFD">
        <w:rPr>
          <w:lang w:val="ru-RU"/>
        </w:rPr>
        <w:t>.</w:t>
      </w:r>
    </w:p>
    <w:bookmarkEnd w:id="27"/>
    <w:bookmarkEnd w:id="28"/>
    <w:p w14:paraId="4A7EA6DB" w14:textId="27564AE9" w:rsidR="0084016E" w:rsidRPr="00DD7EFD" w:rsidRDefault="00FE4345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9</w:t>
      </w:r>
      <w:r w:rsidR="0084016E" w:rsidRPr="00DD7EFD">
        <w:rPr>
          <w:lang w:val="ru-RU"/>
        </w:rPr>
        <w:t xml:space="preserve">. Жюри </w:t>
      </w:r>
      <w:r w:rsidR="000830DD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</w:t>
      </w:r>
      <w:r w:rsidR="000830DD" w:rsidRPr="00DD7EFD">
        <w:rPr>
          <w:lang w:val="ru-RU"/>
        </w:rPr>
        <w:t xml:space="preserve">са в срок не позднее трех дней </w:t>
      </w:r>
      <w:r w:rsidR="0084016E" w:rsidRPr="00DD7EFD">
        <w:rPr>
          <w:lang w:val="ru-RU"/>
        </w:rPr>
        <w:t xml:space="preserve">до начала муниципального этапа Конкурса предоставляет </w:t>
      </w:r>
      <w:r w:rsidR="0084016E" w:rsidRPr="00DD7EFD">
        <w:rPr>
          <w:lang w:val="ru-RU"/>
        </w:rPr>
        <w:lastRenderedPageBreak/>
        <w:t xml:space="preserve">Организатору </w:t>
      </w:r>
      <w:r w:rsidR="000830DD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протоколы, утверждающие индивидуальные результаты всех участников </w:t>
      </w:r>
      <w:r w:rsidR="008843E8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Конкурса, работы победителей и призеров Конкурса для передачи Организатору муниципального этапа.</w:t>
      </w:r>
    </w:p>
    <w:p w14:paraId="77D3F174" w14:textId="7BF6E84B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0</w:t>
      </w:r>
      <w:r w:rsidRPr="00DD7EFD">
        <w:rPr>
          <w:lang w:val="ru-RU"/>
        </w:rPr>
        <w:t xml:space="preserve">. </w:t>
      </w:r>
      <w:r w:rsidRPr="00DD7EFD">
        <w:rPr>
          <w:b/>
          <w:bCs/>
          <w:lang w:val="ru-RU"/>
        </w:rPr>
        <w:t>Муниципальный этап Конкурса</w:t>
      </w:r>
      <w:r w:rsidRPr="00DD7EFD">
        <w:rPr>
          <w:lang w:val="ru-RU"/>
        </w:rPr>
        <w:t xml:space="preserve"> проводится в соответствии </w:t>
      </w:r>
      <w:r w:rsidRPr="00DD7EFD">
        <w:rPr>
          <w:lang w:val="ru-RU"/>
        </w:rPr>
        <w:br/>
        <w:t xml:space="preserve">с Положением и с учетом методических рекомендаций. На муниципальный этап Конкурса </w:t>
      </w:r>
      <w:bookmarkStart w:id="29" w:name="_Hlk89073687"/>
      <w:r w:rsidRPr="00DD7EFD">
        <w:rPr>
          <w:lang w:val="ru-RU"/>
        </w:rPr>
        <w:t>принимаются</w:t>
      </w:r>
      <w:r w:rsidR="008843E8" w:rsidRPr="00DD7EFD">
        <w:rPr>
          <w:lang w:val="ru-RU"/>
        </w:rPr>
        <w:t xml:space="preserve"> работы победителей и призеров внутриорганизационного</w:t>
      </w:r>
      <w:r w:rsidRPr="00DD7EFD">
        <w:rPr>
          <w:lang w:val="ru-RU"/>
        </w:rPr>
        <w:t xml:space="preserve"> этапа Конкурса</w:t>
      </w:r>
      <w:bookmarkEnd w:id="29"/>
      <w:r w:rsidRPr="00DD7EFD">
        <w:rPr>
          <w:lang w:val="ru-RU"/>
        </w:rPr>
        <w:t>.</w:t>
      </w:r>
    </w:p>
    <w:p w14:paraId="7D8FB2D5" w14:textId="72C55518" w:rsidR="0084016E" w:rsidRPr="00DD7EFD" w:rsidRDefault="0084016E" w:rsidP="008843E8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1</w:t>
      </w:r>
      <w:r w:rsidRPr="00DD7EFD">
        <w:rPr>
          <w:lang w:val="ru-RU"/>
        </w:rPr>
        <w:t xml:space="preserve">. Организатор муниципального этапа Конкурса осуществляет организацию, проведение и подведение итогов </w:t>
      </w:r>
      <w:bookmarkStart w:id="30" w:name="_Hlk88737670"/>
      <w:r w:rsidRPr="00DD7EFD">
        <w:rPr>
          <w:lang w:val="ru-RU"/>
        </w:rPr>
        <w:t>муниципального</w:t>
      </w:r>
      <w:bookmarkEnd w:id="30"/>
      <w:r w:rsidRPr="00DD7EFD">
        <w:rPr>
          <w:lang w:val="ru-RU"/>
        </w:rPr>
        <w:t xml:space="preserve"> этапа. О</w:t>
      </w:r>
      <w:r w:rsidR="008843E8" w:rsidRPr="00DD7EFD">
        <w:rPr>
          <w:lang w:val="ru-RU"/>
        </w:rPr>
        <w:t xml:space="preserve">рганизатор муниципального этапа: </w:t>
      </w:r>
      <w:r w:rsidRPr="00DD7EFD">
        <w:rPr>
          <w:lang w:val="ru-RU"/>
        </w:rPr>
        <w:t xml:space="preserve">не позднее чем за 10 календарных дней до окончания муниципального этапа утверждает состав жюри данного этапа (не менее </w:t>
      </w:r>
      <w:r w:rsidR="008843E8" w:rsidRPr="00DD7EFD">
        <w:rPr>
          <w:lang w:val="ru-RU"/>
        </w:rPr>
        <w:t>3</w:t>
      </w:r>
      <w:r w:rsidRPr="00DD7EFD">
        <w:rPr>
          <w:lang w:val="ru-RU"/>
        </w:rPr>
        <w:t xml:space="preserve"> чел.) из числа педагогических и научно-педагогических работников, руководящих работников образовательных организаций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и обеспечивает организационную, методическую и техническую поддержку работы каждого члена жюри муниципального этапа Конкурса; устанавливает квоту победителей и призеров муниципального этапа Конкурса, введение дополнительных номинаций для награждения участников данного этапа Конкурса; в срок до двух календарных дней до начала регионального этапа Конкурса утверждает итоговые результаты муниципального этапа Конкурса </w:t>
      </w:r>
      <w:r w:rsidRPr="00DD7EFD">
        <w:rPr>
          <w:lang w:val="ru-RU"/>
        </w:rPr>
        <w:br/>
        <w:t>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</w:t>
      </w:r>
      <w:r w:rsidRPr="00DD7EFD">
        <w:rPr>
          <w:rFonts w:asciiTheme="minorHAnsi" w:hAnsiTheme="minorHAnsi" w:cstheme="minorBidi"/>
          <w:sz w:val="22"/>
          <w:lang w:val="ru-RU"/>
        </w:rPr>
        <w:t xml:space="preserve"> </w:t>
      </w:r>
      <w:r w:rsidRPr="00DD7EFD">
        <w:rPr>
          <w:lang w:val="ru-RU"/>
        </w:rPr>
        <w:t>в формате, определенном организатором регионального этапа Конкурса;</w:t>
      </w:r>
      <w:r w:rsidR="008843E8" w:rsidRPr="00DD7EFD">
        <w:rPr>
          <w:lang w:val="ru-RU"/>
        </w:rPr>
        <w:t xml:space="preserve"> </w:t>
      </w:r>
      <w:r w:rsidRPr="00DD7EFD">
        <w:rPr>
          <w:lang w:val="ru-RU"/>
        </w:rPr>
        <w:t>организует награждение победит</w:t>
      </w:r>
      <w:r w:rsidR="000534BF" w:rsidRPr="00DD7EFD">
        <w:rPr>
          <w:lang w:val="ru-RU"/>
        </w:rPr>
        <w:t xml:space="preserve">елей </w:t>
      </w:r>
      <w:r w:rsidRPr="00DD7EFD">
        <w:rPr>
          <w:lang w:val="ru-RU"/>
        </w:rPr>
        <w:t>и призеров муниципального этапа Конкурса;</w:t>
      </w:r>
      <w:r w:rsidR="008843E8" w:rsidRPr="00DD7EFD">
        <w:rPr>
          <w:lang w:val="ru-RU"/>
        </w:rPr>
        <w:t xml:space="preserve"> </w:t>
      </w:r>
      <w:r w:rsidRPr="00DD7EFD">
        <w:rPr>
          <w:lang w:val="ru-RU"/>
        </w:rPr>
        <w:t>обеспечивает информационную</w:t>
      </w:r>
      <w:r w:rsidR="000534BF" w:rsidRPr="00DD7EFD">
        <w:rPr>
          <w:lang w:val="ru-RU"/>
        </w:rPr>
        <w:t xml:space="preserve"> поддержку проведения Конкурса </w:t>
      </w:r>
      <w:r w:rsidRPr="00DD7EFD">
        <w:rPr>
          <w:lang w:val="ru-RU"/>
        </w:rPr>
        <w:t>на муниципальном этапе.</w:t>
      </w:r>
    </w:p>
    <w:p w14:paraId="0CCC82ED" w14:textId="0451FF1D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bookmarkStart w:id="31" w:name="_Hlk89078712"/>
      <w:r w:rsidRPr="00DD7EFD">
        <w:rPr>
          <w:lang w:val="ru-RU"/>
        </w:rPr>
        <w:t>1</w:t>
      </w:r>
      <w:r w:rsidR="00FE4345">
        <w:rPr>
          <w:lang w:val="ru-RU"/>
        </w:rPr>
        <w:t>2</w:t>
      </w:r>
      <w:r w:rsidRPr="00DD7EFD">
        <w:rPr>
          <w:lang w:val="ru-RU"/>
        </w:rPr>
        <w:t xml:space="preserve">. Жюри </w:t>
      </w:r>
      <w:bookmarkStart w:id="32" w:name="_Hlk88738433"/>
      <w:r w:rsidRPr="00DD7EFD">
        <w:rPr>
          <w:lang w:val="ru-RU"/>
        </w:rPr>
        <w:t>муниципального</w:t>
      </w:r>
      <w:bookmarkEnd w:id="32"/>
      <w:r w:rsidRPr="00DD7EFD">
        <w:rPr>
          <w:lang w:val="ru-RU"/>
        </w:rPr>
        <w:t xml:space="preserve"> этапа Конкурса в срок не позднее </w:t>
      </w:r>
      <w:r w:rsidRPr="00DD7EFD">
        <w:rPr>
          <w:lang w:val="ru-RU"/>
        </w:rPr>
        <w:br/>
        <w:t xml:space="preserve">трех календарных дней до начала регионального этапа Конкурса предоставляет организатору муниципального этапа Конкурса протоколы, </w:t>
      </w:r>
      <w:r w:rsidRPr="00DD7EFD">
        <w:rPr>
          <w:lang w:val="ru-RU"/>
        </w:rPr>
        <w:lastRenderedPageBreak/>
        <w:t>утверждающие индивидуальные результаты всех участников муниципального этапа Конкурса, работы победителей и призеров Конкурса для передачи Организатору регионального этапа и</w:t>
      </w:r>
      <w:r w:rsidRPr="00DD7EFD">
        <w:rPr>
          <w:rFonts w:asciiTheme="minorHAnsi" w:hAnsiTheme="minorHAnsi" w:cstheme="minorBidi"/>
          <w:sz w:val="22"/>
          <w:lang w:val="ru-RU"/>
        </w:rPr>
        <w:t xml:space="preserve"> </w:t>
      </w:r>
      <w:r w:rsidRPr="00DD7EFD">
        <w:rPr>
          <w:lang w:val="ru-RU"/>
        </w:rPr>
        <w:t>Координатору.</w:t>
      </w:r>
    </w:p>
    <w:bookmarkEnd w:id="31"/>
    <w:p w14:paraId="582A60CD" w14:textId="16EC9EC3" w:rsidR="0084016E" w:rsidRPr="00DD7EFD" w:rsidRDefault="0084016E" w:rsidP="000534BF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3</w:t>
      </w:r>
      <w:r w:rsidRPr="00DD7EFD">
        <w:rPr>
          <w:lang w:val="ru-RU"/>
        </w:rPr>
        <w:t xml:space="preserve">. </w:t>
      </w:r>
      <w:r w:rsidRPr="00DD7EFD">
        <w:rPr>
          <w:b/>
          <w:bCs/>
          <w:lang w:val="ru-RU"/>
        </w:rPr>
        <w:t>Региональный этап</w:t>
      </w:r>
      <w:r w:rsidRPr="00DD7EFD">
        <w:rPr>
          <w:lang w:val="ru-RU"/>
        </w:rPr>
        <w:t xml:space="preserve"> проводится в соответствии с Положением </w:t>
      </w:r>
      <w:r w:rsidRPr="00DD7EFD">
        <w:rPr>
          <w:lang w:val="ru-RU"/>
        </w:rPr>
        <w:br/>
        <w:t>и с учетом методических рекомендаций. На региональный этап Конкурса принимаются:</w:t>
      </w:r>
      <w:r w:rsidR="000534BF" w:rsidRPr="00DD7EFD">
        <w:rPr>
          <w:lang w:val="ru-RU"/>
        </w:rPr>
        <w:t xml:space="preserve"> работы победителей и призеров</w:t>
      </w:r>
      <w:r w:rsidRPr="00DD7EFD">
        <w:rPr>
          <w:lang w:val="ru-RU"/>
        </w:rPr>
        <w:t xml:space="preserve"> му</w:t>
      </w:r>
      <w:r w:rsidR="000534BF" w:rsidRPr="00DD7EFD">
        <w:rPr>
          <w:lang w:val="ru-RU"/>
        </w:rPr>
        <w:t>ниципального этапа Конкурса</w:t>
      </w:r>
      <w:r w:rsidRPr="00DD7EFD">
        <w:rPr>
          <w:lang w:val="ru-RU"/>
        </w:rPr>
        <w:t>.</w:t>
      </w:r>
    </w:p>
    <w:p w14:paraId="043CCF99" w14:textId="48123E55" w:rsidR="0084016E" w:rsidRPr="00DD7EFD" w:rsidRDefault="0084016E" w:rsidP="000534BF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4</w:t>
      </w:r>
      <w:r w:rsidRPr="00DD7EFD">
        <w:rPr>
          <w:lang w:val="ru-RU"/>
        </w:rPr>
        <w:t xml:space="preserve">. Организатор регионального этапа Конкурса осуществляет организацию, проведение и подведение итогов </w:t>
      </w:r>
      <w:bookmarkStart w:id="33" w:name="_Hlk89078493"/>
      <w:r w:rsidRPr="00DD7EFD">
        <w:rPr>
          <w:lang w:val="ru-RU"/>
        </w:rPr>
        <w:t>регионального</w:t>
      </w:r>
      <w:bookmarkEnd w:id="33"/>
      <w:r w:rsidRPr="00DD7EFD">
        <w:rPr>
          <w:lang w:val="ru-RU"/>
        </w:rPr>
        <w:t xml:space="preserve"> этапа. Организатор регионального этапа:</w:t>
      </w:r>
      <w:r w:rsidR="000534BF" w:rsidRPr="00DD7EFD">
        <w:rPr>
          <w:lang w:val="ru-RU"/>
        </w:rPr>
        <w:t xml:space="preserve"> </w:t>
      </w:r>
      <w:r w:rsidRPr="00DD7EFD">
        <w:rPr>
          <w:lang w:val="ru-RU"/>
        </w:rPr>
        <w:t xml:space="preserve">не позднее чем за 10 календарных дней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до окончания регионального этапа утверждает состав жюри данного этапа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(не менее 5 чел.) из числа педагогических и научно-педагогических работников, руководящих работников образовательных организаций </w:t>
      </w:r>
      <w:r w:rsidR="002D43F6">
        <w:rPr>
          <w:lang w:val="ru-RU"/>
        </w:rPr>
        <w:br/>
      </w:r>
      <w:r w:rsidRPr="00DD7EFD">
        <w:rPr>
          <w:lang w:val="ru-RU"/>
        </w:rPr>
        <w:t>и обеспечивает организационную, методическую и техническую поддержку работы каждого члена жюр</w:t>
      </w:r>
      <w:r w:rsidR="000534BF" w:rsidRPr="00DD7EFD">
        <w:rPr>
          <w:lang w:val="ru-RU"/>
        </w:rPr>
        <w:t xml:space="preserve">и регионального этапа Конкурса; </w:t>
      </w:r>
      <w:r w:rsidRPr="00DD7EFD">
        <w:rPr>
          <w:lang w:val="ru-RU"/>
        </w:rPr>
        <w:t>устанавливает квоту победителей и призеров регионального этапа, введение дополнительных номинаций для награждения уча</w:t>
      </w:r>
      <w:r w:rsidR="000534BF" w:rsidRPr="00DD7EFD">
        <w:rPr>
          <w:lang w:val="ru-RU"/>
        </w:rPr>
        <w:t xml:space="preserve">стников данного этапа Конкурса; </w:t>
      </w:r>
      <w:r w:rsidRPr="00DD7EFD">
        <w:rPr>
          <w:lang w:val="ru-RU"/>
        </w:rPr>
        <w:t xml:space="preserve">в срок до трех дней до начала федерального этапа Конкурса утверждает итоговые результаты регионального этапа Конкурса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на основании протоколов жюри с указанием сведений об участниках регионального этапа Конкурса </w:t>
      </w:r>
      <w:bookmarkStart w:id="34" w:name="_Hlk121922730"/>
      <w:r w:rsidRPr="00DD7EFD">
        <w:rPr>
          <w:lang w:val="ru-RU"/>
        </w:rPr>
        <w:t xml:space="preserve">и обеспечивает подготовку работ победителей Конкурса для передачи Координатором Оператору через Личный кабинет </w:t>
      </w:r>
      <w:r w:rsidR="002D43F6">
        <w:rPr>
          <w:lang w:val="ru-RU"/>
        </w:rPr>
        <w:br/>
      </w:r>
      <w:r w:rsidRPr="00DD7EFD">
        <w:rPr>
          <w:lang w:val="ru-RU"/>
        </w:rPr>
        <w:t>в формате, определенном Оператором</w:t>
      </w:r>
      <w:bookmarkEnd w:id="34"/>
      <w:r w:rsidRPr="00DD7EFD">
        <w:rPr>
          <w:lang w:val="ru-RU"/>
        </w:rPr>
        <w:t>;</w:t>
      </w:r>
      <w:r w:rsidR="000534BF" w:rsidRPr="00DD7EFD">
        <w:rPr>
          <w:lang w:val="ru-RU"/>
        </w:rPr>
        <w:t xml:space="preserve"> </w:t>
      </w:r>
      <w:r w:rsidRPr="00DD7EFD">
        <w:rPr>
          <w:lang w:val="ru-RU"/>
        </w:rPr>
        <w:t>орга</w:t>
      </w:r>
      <w:r w:rsidR="00870AF9" w:rsidRPr="00DD7EFD">
        <w:rPr>
          <w:lang w:val="ru-RU"/>
        </w:rPr>
        <w:t xml:space="preserve">низует награждение победителей и </w:t>
      </w:r>
      <w:r w:rsidRPr="00DD7EFD">
        <w:rPr>
          <w:lang w:val="ru-RU"/>
        </w:rPr>
        <w:t>призеров регионального этапа Конкурса;</w:t>
      </w:r>
      <w:bookmarkStart w:id="35" w:name="_Hlk89078680"/>
      <w:r w:rsidR="000534BF" w:rsidRPr="00DD7EFD">
        <w:rPr>
          <w:lang w:val="ru-RU"/>
        </w:rPr>
        <w:t xml:space="preserve"> </w:t>
      </w:r>
      <w:r w:rsidRPr="00DD7EFD">
        <w:rPr>
          <w:lang w:val="ru-RU"/>
        </w:rPr>
        <w:t>обеспечивает информационную</w:t>
      </w:r>
      <w:r w:rsidR="000534BF" w:rsidRPr="00DD7EFD">
        <w:rPr>
          <w:lang w:val="ru-RU"/>
        </w:rPr>
        <w:t xml:space="preserve"> поддержку проведения Конкурса </w:t>
      </w:r>
      <w:r w:rsidRPr="00DD7EFD">
        <w:rPr>
          <w:lang w:val="ru-RU"/>
        </w:rPr>
        <w:t xml:space="preserve">на региональном этапе. </w:t>
      </w:r>
    </w:p>
    <w:p w14:paraId="2BF4C5AC" w14:textId="18F4A76B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bookmarkStart w:id="36" w:name="_Hlk106372347"/>
      <w:bookmarkEnd w:id="35"/>
      <w:r w:rsidRPr="00DD7EFD">
        <w:rPr>
          <w:lang w:val="ru-RU"/>
        </w:rPr>
        <w:t>1</w:t>
      </w:r>
      <w:r w:rsidR="00FE4345">
        <w:rPr>
          <w:lang w:val="ru-RU"/>
        </w:rPr>
        <w:t>5</w:t>
      </w:r>
      <w:r w:rsidRPr="00DD7EFD">
        <w:rPr>
          <w:lang w:val="ru-RU"/>
        </w:rPr>
        <w:t xml:space="preserve">. Жюри регионального этапа Конкурса в срок не позднее </w:t>
      </w:r>
      <w:r w:rsidRPr="00DD7EFD">
        <w:rPr>
          <w:lang w:val="ru-RU"/>
        </w:rPr>
        <w:br/>
        <w:t xml:space="preserve">5-и календарных дней до начала федерального этапа Конкурса предоставляет </w:t>
      </w:r>
      <w:bookmarkStart w:id="37" w:name="_Hlk121923006"/>
      <w:r w:rsidRPr="00DD7EFD">
        <w:rPr>
          <w:lang w:val="ru-RU"/>
        </w:rPr>
        <w:t xml:space="preserve">протоколы, утверждающие индивидуальные результаты всех участников регионального этапа Конкурса, рейтинговые списки и </w:t>
      </w:r>
      <w:bookmarkStart w:id="38" w:name="_Hlk121922928"/>
      <w:r w:rsidRPr="00DD7EFD">
        <w:rPr>
          <w:lang w:val="ru-RU"/>
        </w:rPr>
        <w:t xml:space="preserve">работы победителей </w:t>
      </w:r>
      <w:r w:rsidRPr="00DD7EFD">
        <w:rPr>
          <w:lang w:val="ru-RU"/>
        </w:rPr>
        <w:lastRenderedPageBreak/>
        <w:t xml:space="preserve">регионального этапа Конкурса </w:t>
      </w:r>
      <w:bookmarkEnd w:id="37"/>
      <w:bookmarkEnd w:id="38"/>
      <w:r w:rsidRPr="00DD7EFD">
        <w:rPr>
          <w:lang w:val="ru-RU"/>
        </w:rPr>
        <w:t>для передачи Организатору регионального этапа.</w:t>
      </w:r>
    </w:p>
    <w:bookmarkEnd w:id="36"/>
    <w:p w14:paraId="7D45F118" w14:textId="5A768945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6</w:t>
      </w:r>
      <w:r w:rsidRPr="00DD7EFD">
        <w:rPr>
          <w:lang w:val="ru-RU"/>
        </w:rPr>
        <w:t xml:space="preserve">. Координатор отвечает за создание базы данных по участникам Конкурса и результатам </w:t>
      </w:r>
      <w:r w:rsidR="00700EA7" w:rsidRPr="00DD7EFD">
        <w:rPr>
          <w:lang w:val="ru-RU"/>
        </w:rPr>
        <w:t>внутриорганизационного</w:t>
      </w:r>
      <w:r w:rsidRPr="00DD7EFD">
        <w:rPr>
          <w:lang w:val="ru-RU"/>
        </w:rPr>
        <w:t>, муниципального и регионального этапов Конкурса.</w:t>
      </w:r>
    </w:p>
    <w:p w14:paraId="5C110AA3" w14:textId="75F9136E" w:rsidR="0084016E" w:rsidRPr="00DD7EFD" w:rsidRDefault="00FE4345" w:rsidP="00700EA7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17</w:t>
      </w:r>
      <w:r w:rsidR="0084016E" w:rsidRPr="00DD7EFD">
        <w:rPr>
          <w:lang w:val="ru-RU"/>
        </w:rPr>
        <w:t xml:space="preserve">. Координатор несет персональную ответственность </w:t>
      </w:r>
      <w:r w:rsidR="0084016E" w:rsidRPr="00DD7EFD">
        <w:rPr>
          <w:lang w:val="ru-RU"/>
        </w:rPr>
        <w:br/>
        <w:t xml:space="preserve">за своевременность и достоверность сведений, передаваемых Оператору, </w:t>
      </w:r>
      <w:r w:rsidR="0084016E" w:rsidRPr="00DD7EFD">
        <w:rPr>
          <w:lang w:val="ru-RU"/>
        </w:rPr>
        <w:br/>
        <w:t>и отвечает за:</w:t>
      </w:r>
      <w:r w:rsidR="00700EA7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оперативный учет поданных заявок, предоставление запрашиваемых промежуточных данных по этапам проведения Конкурса Оператору совместно с Организаторами </w:t>
      </w:r>
      <w:r w:rsidR="00700EA7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>, муниципального и регионального этапов Конкурса;</w:t>
      </w:r>
      <w:r w:rsidR="00700EA7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направление </w:t>
      </w:r>
      <w:r w:rsidR="002D43F6">
        <w:rPr>
          <w:lang w:val="ru-RU"/>
        </w:rPr>
        <w:br/>
      </w:r>
      <w:r w:rsidR="0084016E" w:rsidRPr="00DD7EFD">
        <w:rPr>
          <w:lang w:val="ru-RU"/>
        </w:rPr>
        <w:t xml:space="preserve">на федеральный этап конкурсных </w:t>
      </w:r>
      <w:r w:rsidR="00700EA7" w:rsidRPr="00DD7EFD">
        <w:rPr>
          <w:lang w:val="ru-RU"/>
        </w:rPr>
        <w:t>работ</w:t>
      </w:r>
      <w:r w:rsidR="0084016E" w:rsidRPr="00DD7EFD">
        <w:rPr>
          <w:lang w:val="ru-RU"/>
        </w:rPr>
        <w:t xml:space="preserve"> победителей регионального этапа Конкурса через Личный кабинет;</w:t>
      </w:r>
      <w:r w:rsidR="00700EA7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предоставление Оператору отчетов </w:t>
      </w:r>
      <w:r w:rsidR="002D43F6">
        <w:rPr>
          <w:lang w:val="ru-RU"/>
        </w:rPr>
        <w:br/>
      </w:r>
      <w:r w:rsidR="0084016E" w:rsidRPr="00DD7EFD">
        <w:rPr>
          <w:lang w:val="ru-RU"/>
        </w:rPr>
        <w:t>о результатах проведения этапов Конкурса на территории субъекта Российской Федерации.</w:t>
      </w:r>
    </w:p>
    <w:p w14:paraId="5A65732F" w14:textId="36FA0CAD" w:rsidR="0084016E" w:rsidRPr="00DD7EFD" w:rsidRDefault="00FE4345" w:rsidP="000534BF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18</w:t>
      </w:r>
      <w:r w:rsidR="0084016E" w:rsidRPr="00DD7EFD">
        <w:rPr>
          <w:lang w:val="ru-RU"/>
        </w:rPr>
        <w:t xml:space="preserve">. Федеральный этап проводится в соответствии с Положением </w:t>
      </w:r>
      <w:r w:rsidR="0084016E" w:rsidRPr="00DD7EFD">
        <w:rPr>
          <w:lang w:val="ru-RU"/>
        </w:rPr>
        <w:br/>
        <w:t>и с учетом методических рекомендаций. На федеральный этап Конкурса принимаются:</w:t>
      </w:r>
      <w:r w:rsidR="008843E8" w:rsidRPr="00DD7EFD">
        <w:rPr>
          <w:lang w:val="ru-RU"/>
        </w:rPr>
        <w:t xml:space="preserve"> </w:t>
      </w:r>
      <w:r w:rsidR="0084016E" w:rsidRPr="00DD7EFD">
        <w:rPr>
          <w:lang w:val="ru-RU"/>
        </w:rPr>
        <w:t>работы победител</w:t>
      </w:r>
      <w:r w:rsidR="00700EA7" w:rsidRPr="00DD7EFD">
        <w:rPr>
          <w:lang w:val="ru-RU"/>
        </w:rPr>
        <w:t xml:space="preserve">ей регионального этапа Конкурса. </w:t>
      </w:r>
      <w:r w:rsidR="0084016E" w:rsidRPr="00DD7EFD">
        <w:rPr>
          <w:lang w:val="ru-RU"/>
        </w:rPr>
        <w:t>На федеральном этапе Конкурса выставленные членами жюри федерального этапа оценки считают</w:t>
      </w:r>
      <w:r w:rsidR="000534BF" w:rsidRPr="00DD7EFD">
        <w:rPr>
          <w:lang w:val="ru-RU"/>
        </w:rPr>
        <w:t xml:space="preserve">ся окончательными и пересмотру </w:t>
      </w:r>
      <w:r w:rsidR="0084016E" w:rsidRPr="00DD7EFD">
        <w:rPr>
          <w:lang w:val="ru-RU"/>
        </w:rPr>
        <w:t>не подлежат. Апелляции по итог</w:t>
      </w:r>
      <w:r w:rsidR="000534BF" w:rsidRPr="00DD7EFD">
        <w:rPr>
          <w:lang w:val="ru-RU"/>
        </w:rPr>
        <w:t xml:space="preserve">ам оценивания конкурсных работ </w:t>
      </w:r>
      <w:r w:rsidR="0084016E" w:rsidRPr="00DD7EFD">
        <w:rPr>
          <w:lang w:val="ru-RU"/>
        </w:rPr>
        <w:t>на федеральном этапе не принимаются.</w:t>
      </w:r>
    </w:p>
    <w:p w14:paraId="58AAAC0B" w14:textId="038EADA6" w:rsidR="008843E8" w:rsidRPr="006606D5" w:rsidRDefault="00FE4345" w:rsidP="006606D5">
      <w:pPr>
        <w:spacing w:after="0" w:line="360" w:lineRule="auto"/>
        <w:ind w:leftChars="0" w:left="0" w:right="141" w:firstLineChars="252" w:firstLine="706"/>
        <w:rPr>
          <w:lang w:val="ru-RU"/>
        </w:rPr>
      </w:pPr>
      <w:r>
        <w:rPr>
          <w:lang w:val="ru-RU"/>
        </w:rPr>
        <w:t>19</w:t>
      </w:r>
      <w:r w:rsidR="0084016E" w:rsidRPr="00DD7EFD">
        <w:rPr>
          <w:lang w:val="ru-RU"/>
        </w:rPr>
        <w:t xml:space="preserve">. Поступившие на федеральный этап конкурсные </w:t>
      </w:r>
      <w:r w:rsidR="00700EA7" w:rsidRPr="00DD7EFD">
        <w:rPr>
          <w:lang w:val="ru-RU"/>
        </w:rPr>
        <w:t>работы</w:t>
      </w:r>
      <w:r w:rsidR="0084016E" w:rsidRPr="00DD7EFD">
        <w:rPr>
          <w:lang w:val="ru-RU"/>
        </w:rPr>
        <w:br/>
        <w:t xml:space="preserve"> распределяются членам жюри федерального этапа для проверки. После завершения проверки автоматически формируются рейтинговые сп</w:t>
      </w:r>
      <w:r w:rsidR="00700EA7" w:rsidRPr="00DD7EFD">
        <w:rPr>
          <w:lang w:val="ru-RU"/>
        </w:rPr>
        <w:t xml:space="preserve">иски </w:t>
      </w:r>
      <w:r w:rsidR="002D43F6">
        <w:rPr>
          <w:lang w:val="ru-RU"/>
        </w:rPr>
        <w:br/>
      </w:r>
      <w:r w:rsidR="00700EA7" w:rsidRPr="00DD7EFD">
        <w:rPr>
          <w:lang w:val="ru-RU"/>
        </w:rPr>
        <w:t xml:space="preserve">и определяются победители и </w:t>
      </w:r>
      <w:r w:rsidR="0084016E" w:rsidRPr="00DD7EFD">
        <w:rPr>
          <w:lang w:val="ru-RU"/>
        </w:rPr>
        <w:t xml:space="preserve">призеры </w:t>
      </w:r>
      <w:r w:rsidR="00700EA7" w:rsidRPr="00DD7EFD">
        <w:rPr>
          <w:lang w:val="ru-RU"/>
        </w:rPr>
        <w:t xml:space="preserve">Конкурса в соответствии </w:t>
      </w:r>
      <w:r w:rsidR="002D43F6">
        <w:rPr>
          <w:lang w:val="ru-RU"/>
        </w:rPr>
        <w:br/>
      </w:r>
      <w:r w:rsidR="0084016E" w:rsidRPr="00DD7EFD">
        <w:rPr>
          <w:lang w:val="ru-RU"/>
        </w:rPr>
        <w:t>с экспертными заключениями членов жюри федерального этапа Конкурса.</w:t>
      </w:r>
      <w:r w:rsidR="00C427C0" w:rsidRPr="00DD7EFD">
        <w:rPr>
          <w:lang w:val="ru-RU"/>
        </w:rPr>
        <w:t xml:space="preserve"> </w:t>
      </w:r>
      <w:r w:rsidR="00700EA7" w:rsidRPr="00DD7EFD">
        <w:rPr>
          <w:lang w:val="ru-RU"/>
        </w:rPr>
        <w:t>П</w:t>
      </w:r>
      <w:r w:rsidR="0084016E" w:rsidRPr="00DD7EFD">
        <w:rPr>
          <w:lang w:val="ru-RU"/>
        </w:rPr>
        <w:t>обедители</w:t>
      </w:r>
      <w:r w:rsidR="00C427C0" w:rsidRPr="00DD7EFD">
        <w:rPr>
          <w:lang w:val="ru-RU"/>
        </w:rPr>
        <w:t xml:space="preserve"> и призёры </w:t>
      </w:r>
      <w:r w:rsidR="00700EA7" w:rsidRPr="00DD7EFD">
        <w:rPr>
          <w:lang w:val="ru-RU"/>
        </w:rPr>
        <w:t>Конкурса и руководител</w:t>
      </w:r>
      <w:r w:rsidR="002D43F6">
        <w:rPr>
          <w:lang w:val="ru-RU"/>
        </w:rPr>
        <w:t>и</w:t>
      </w:r>
      <w:r w:rsidR="00700EA7" w:rsidRPr="00DD7EFD">
        <w:rPr>
          <w:lang w:val="ru-RU"/>
        </w:rPr>
        <w:t xml:space="preserve"> </w:t>
      </w:r>
      <w:r w:rsidR="00A801B5">
        <w:rPr>
          <w:lang w:val="ru-RU"/>
        </w:rPr>
        <w:t>проектов</w:t>
      </w:r>
      <w:r w:rsidR="00700EA7" w:rsidRPr="00DD7EFD">
        <w:rPr>
          <w:lang w:val="ru-RU"/>
        </w:rPr>
        <w:t xml:space="preserve"> победителей и призёров Конурса</w:t>
      </w:r>
      <w:r w:rsidR="0084016E" w:rsidRPr="00DD7EFD">
        <w:rPr>
          <w:lang w:val="ru-RU"/>
        </w:rPr>
        <w:t xml:space="preserve"> приглашаются для награждения в торжественной обстановке и участия в финальных меро</w:t>
      </w:r>
      <w:bookmarkStart w:id="39" w:name="_Hlk125471457"/>
      <w:r w:rsidR="006606D5">
        <w:rPr>
          <w:lang w:val="ru-RU"/>
        </w:rPr>
        <w:t>приятиях Конкурса.</w:t>
      </w:r>
      <w:r w:rsidR="008843E8" w:rsidRPr="00DD7EFD">
        <w:rPr>
          <w:rFonts w:eastAsia="Times New Roman" w:cs="Times New Roman"/>
          <w:b/>
          <w:szCs w:val="28"/>
          <w:lang w:val="ru-RU"/>
        </w:rPr>
        <w:br w:type="page"/>
      </w:r>
    </w:p>
    <w:p w14:paraId="08F5E8C1" w14:textId="77777777" w:rsidR="00905EE3" w:rsidRPr="00DD7EFD" w:rsidRDefault="00905EE3" w:rsidP="00C427C0">
      <w:pPr>
        <w:spacing w:after="0" w:line="240" w:lineRule="auto"/>
        <w:ind w:leftChars="0" w:left="0" w:right="0" w:firstLineChars="252" w:firstLine="706"/>
        <w:jc w:val="center"/>
        <w:rPr>
          <w:rFonts w:eastAsia="Times New Roman" w:cs="Times New Roman"/>
          <w:b/>
          <w:szCs w:val="28"/>
          <w:lang w:val="ru-RU"/>
        </w:rPr>
      </w:pPr>
    </w:p>
    <w:p w14:paraId="236063EC" w14:textId="43D4E038" w:rsidR="007D63BA" w:rsidRPr="00DD7EFD" w:rsidRDefault="007D63BA" w:rsidP="00C427C0">
      <w:pPr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szCs w:val="28"/>
          <w:lang w:val="ru-RU"/>
        </w:rPr>
      </w:pPr>
      <w:r w:rsidRPr="00DD7EFD">
        <w:rPr>
          <w:rFonts w:eastAsia="Times New Roman" w:cs="Times New Roman"/>
          <w:b/>
          <w:szCs w:val="28"/>
          <w:lang w:val="ru-RU"/>
        </w:rPr>
        <w:t>Инструкция по оформлению конкурсной документации</w:t>
      </w:r>
    </w:p>
    <w:bookmarkEnd w:id="39"/>
    <w:p w14:paraId="43E61120" w14:textId="0DD275CE" w:rsidR="007D63BA" w:rsidRPr="00DD7EFD" w:rsidRDefault="006606D5" w:rsidP="00C427C0">
      <w:pPr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(перечень документов</w:t>
      </w:r>
      <w:r w:rsidR="007D63BA" w:rsidRPr="00DD7EFD">
        <w:rPr>
          <w:rFonts w:eastAsia="Times New Roman" w:cs="Times New Roman"/>
          <w:szCs w:val="28"/>
          <w:lang w:val="ru-RU"/>
        </w:rPr>
        <w:t xml:space="preserve"> региональн</w:t>
      </w:r>
      <w:r>
        <w:rPr>
          <w:rFonts w:eastAsia="Times New Roman" w:cs="Times New Roman"/>
          <w:szCs w:val="28"/>
          <w:lang w:val="ru-RU"/>
        </w:rPr>
        <w:t>ого</w:t>
      </w:r>
      <w:r w:rsidR="007D63BA" w:rsidRPr="00DD7EFD">
        <w:rPr>
          <w:rFonts w:eastAsia="Times New Roman" w:cs="Times New Roman"/>
          <w:szCs w:val="28"/>
          <w:lang w:val="ru-RU"/>
        </w:rPr>
        <w:t xml:space="preserve"> этап</w:t>
      </w:r>
      <w:r>
        <w:rPr>
          <w:rFonts w:eastAsia="Times New Roman" w:cs="Times New Roman"/>
          <w:szCs w:val="28"/>
          <w:lang w:val="ru-RU"/>
        </w:rPr>
        <w:t>а</w:t>
      </w:r>
      <w:r w:rsidR="007D63BA" w:rsidRPr="00DD7EFD">
        <w:rPr>
          <w:rFonts w:eastAsia="Times New Roman" w:cs="Times New Roman"/>
          <w:szCs w:val="28"/>
          <w:lang w:val="ru-RU"/>
        </w:rPr>
        <w:t xml:space="preserve"> Конкурса, порядок заполнения </w:t>
      </w:r>
      <w:r w:rsidR="00EA6283">
        <w:rPr>
          <w:rFonts w:eastAsia="Times New Roman" w:cs="Times New Roman"/>
          <w:szCs w:val="28"/>
          <w:lang w:val="ru-RU"/>
        </w:rPr>
        <w:br/>
      </w:r>
      <w:r w:rsidR="007D63BA" w:rsidRPr="00DD7EFD">
        <w:rPr>
          <w:rFonts w:eastAsia="Times New Roman" w:cs="Times New Roman"/>
          <w:szCs w:val="28"/>
          <w:lang w:val="ru-RU"/>
        </w:rPr>
        <w:t>и передачи на федеральный этап)</w:t>
      </w:r>
    </w:p>
    <w:p w14:paraId="487FF8B0" w14:textId="77777777" w:rsidR="00866DB9" w:rsidRPr="00DD7EFD" w:rsidRDefault="00866DB9" w:rsidP="00C427C0">
      <w:pPr>
        <w:spacing w:after="0" w:line="240" w:lineRule="auto"/>
        <w:ind w:leftChars="0" w:left="0" w:right="0" w:firstLineChars="252" w:firstLine="706"/>
        <w:jc w:val="center"/>
        <w:rPr>
          <w:rFonts w:cs="Times New Roman"/>
          <w:szCs w:val="28"/>
          <w:lang w:val="ru-RU"/>
        </w:rPr>
      </w:pPr>
    </w:p>
    <w:p w14:paraId="6C2BE1E6" w14:textId="1211C962" w:rsidR="007D63BA" w:rsidRPr="00DD7EFD" w:rsidRDefault="007D63BA" w:rsidP="00C427C0">
      <w:pPr>
        <w:spacing w:after="0" w:line="360" w:lineRule="auto"/>
        <w:ind w:leftChars="0" w:left="0" w:firstLineChars="252" w:firstLine="706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1. Заявка на участие в Конкурсе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>Приложение 1</w:t>
      </w:r>
      <w:r w:rsidRPr="00DD7EFD">
        <w:rPr>
          <w:lang w:val="ru-RU"/>
        </w:rPr>
        <w:t>)</w:t>
      </w:r>
      <w:r w:rsidR="00077562" w:rsidRPr="00DD7EFD">
        <w:rPr>
          <w:lang w:val="ru-RU"/>
        </w:rPr>
        <w:t>.</w:t>
      </w:r>
    </w:p>
    <w:p w14:paraId="6A861642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Наличие заявки на участие в Конкурсе является обязательным.</w:t>
      </w:r>
    </w:p>
    <w:p w14:paraId="3510DCC9" w14:textId="09A45D10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 xml:space="preserve">Заявка заполняется руководителем </w:t>
      </w:r>
      <w:r w:rsidR="00A801B5">
        <w:rPr>
          <w:rFonts w:eastAsia="Times New Roman" w:cs="Times New Roman"/>
          <w:bCs/>
          <w:szCs w:val="28"/>
          <w:lang w:val="ru-RU"/>
        </w:rPr>
        <w:t>проекта</w:t>
      </w:r>
      <w:r w:rsidR="00866DB9"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Pr="00DD7EFD">
        <w:rPr>
          <w:rFonts w:eastAsia="Times New Roman" w:cs="Times New Roman"/>
          <w:bCs/>
          <w:szCs w:val="28"/>
          <w:lang w:val="ru-RU"/>
        </w:rPr>
        <w:t>перед началом регионального этапа Конкурса</w:t>
      </w:r>
      <w:r w:rsidRPr="00DD7EFD">
        <w:rPr>
          <w:rFonts w:eastAsia="Times New Roman" w:cs="Times New Roman"/>
          <w:bCs/>
          <w:color w:val="auto"/>
          <w:szCs w:val="28"/>
          <w:lang w:val="ru-RU"/>
        </w:rPr>
        <w:t>.</w:t>
      </w:r>
      <w:r w:rsidRPr="00DD7EFD">
        <w:rPr>
          <w:rFonts w:eastAsia="Times New Roman" w:cs="Times New Roman"/>
          <w:bCs/>
          <w:szCs w:val="28"/>
          <w:lang w:val="ru-RU"/>
        </w:rPr>
        <w:t xml:space="preserve"> Заявка может быть заполнена от руки или с использованием технических средств.</w:t>
      </w:r>
    </w:p>
    <w:p w14:paraId="62F2D9B1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Все пункты Заявки обязательны для заполнения.</w:t>
      </w:r>
    </w:p>
    <w:p w14:paraId="199650DE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организации, к которой принадлежат участники Конкурса.</w:t>
      </w:r>
    </w:p>
    <w:p w14:paraId="36A907E6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При переходе конкурсной работы на федеральный этап Конкурса заявка размещается в личном кабинете Координатора на официальном сайте Конкурса</w:t>
      </w:r>
      <w:bookmarkStart w:id="40" w:name="_Hlk124785170"/>
      <w:r w:rsidRPr="00DD7EFD">
        <w:rPr>
          <w:rFonts w:eastAsia="Times New Roman" w:cs="Times New Roman"/>
          <w:bCs/>
          <w:szCs w:val="28"/>
          <w:lang w:val="ru-RU"/>
        </w:rPr>
        <w:t>.</w:t>
      </w:r>
    </w:p>
    <w:bookmarkEnd w:id="40"/>
    <w:p w14:paraId="0DA0E5B0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Поступившие на федеральный этап Конкурса конкурсные работы без наличия Заявки к рассмотрению не принимаются.</w:t>
      </w:r>
    </w:p>
    <w:p w14:paraId="70985053" w14:textId="77777777" w:rsidR="007D63BA" w:rsidRPr="00DD7EFD" w:rsidRDefault="007D63BA" w:rsidP="00C427C0">
      <w:pPr>
        <w:spacing w:after="0" w:line="360" w:lineRule="auto"/>
        <w:ind w:leftChars="0" w:left="0" w:firstLineChars="252" w:firstLine="706"/>
        <w:rPr>
          <w:b/>
          <w:bCs/>
          <w:lang w:val="ru-RU"/>
        </w:rPr>
      </w:pPr>
      <w:r w:rsidRPr="00DD7EFD">
        <w:rPr>
          <w:rFonts w:eastAsia="Times New Roman" w:cs="Times New Roman"/>
          <w:b/>
          <w:bCs/>
          <w:szCs w:val="28"/>
          <w:lang w:val="ru-RU"/>
        </w:rPr>
        <w:t>2.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b/>
          <w:bCs/>
          <w:lang w:val="ru-RU"/>
        </w:rPr>
        <w:t>Ссылка на конкурсный видеоролик.</w:t>
      </w:r>
    </w:p>
    <w:p w14:paraId="1E4E739F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Требования к конкурсному видеоролику:</w:t>
      </w:r>
    </w:p>
    <w:p w14:paraId="08E19833" w14:textId="77777777" w:rsidR="00C427C0" w:rsidRPr="00DD7EFD" w:rsidRDefault="00C427C0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длительность – до 10 минут;</w:t>
      </w:r>
    </w:p>
    <w:p w14:paraId="42B64ACA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формат – горизонтальный (16х9);</w:t>
      </w:r>
    </w:p>
    <w:p w14:paraId="666011C7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разрешение – 720р (1280 х 720px) или 1080р (1920 х 1080px);</w:t>
      </w:r>
    </w:p>
    <w:p w14:paraId="0E96FCCD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расширение файла – mp4;</w:t>
      </w:r>
    </w:p>
    <w:p w14:paraId="516D0177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размер – до 2 ГБ;</w:t>
      </w:r>
    </w:p>
    <w:p w14:paraId="29AD29C8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14:paraId="77D4E821" w14:textId="522E1C29" w:rsidR="00C427C0" w:rsidRPr="00DD7EFD" w:rsidRDefault="00C427C0" w:rsidP="00C427C0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</w:pPr>
      <w:r w:rsidRPr="00DD7EFD">
        <w:rPr>
          <w:rFonts w:eastAsia="Times New Roman" w:cs="Times New Roman"/>
          <w:szCs w:val="28"/>
          <w:lang w:val="ru-RU" w:eastAsia="ru-RU"/>
        </w:rPr>
        <w:t>Допускается осуществление видеосъемки посредством цифровых мобильных устройств</w:t>
      </w:r>
      <w:r w:rsidRPr="00DD7EFD"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  <w:t>.</w:t>
      </w:r>
    </w:p>
    <w:p w14:paraId="28708282" w14:textId="77777777" w:rsidR="00C427C0" w:rsidRPr="00DD7EFD" w:rsidRDefault="00C427C0" w:rsidP="00C427C0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 w:rsidRPr="00DD7EFD">
        <w:rPr>
          <w:lang w:val="ru-RU"/>
        </w:rPr>
        <w:lastRenderedPageBreak/>
        <w:t>В 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 в котором представлен исследовательский проект, фамилии имена и отчества участников Конкурса</w:t>
      </w:r>
      <w:r w:rsidRPr="00DD7EFD">
        <w:rPr>
          <w:lang w:val="ru-RU"/>
        </w:rPr>
        <w:br/>
        <w:t>и руководителя проекта (авторов исследовательского проекта), сокращённое наименование (по уставу) образовательной организации в которой подготовлен исследовательский проект, название субъекта Российской Федерации от которого представлен исследовательский проект.</w:t>
      </w:r>
    </w:p>
    <w:p w14:paraId="7328B518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 xml:space="preserve">Ссылка на конкурсный видеоролик должна быть активна в течение 6 месяцев после загрузки, рекомендуется размещать конкурсные видеоролики на облачных сервисах Яндекс Диск и Облако Mail.ru. </w:t>
      </w:r>
      <w:r w:rsidRPr="00DD7EFD">
        <w:rPr>
          <w:rFonts w:eastAsia="Times New Roman" w:cs="Times New Roman"/>
          <w:bCs/>
          <w:szCs w:val="28"/>
          <w:lang w:val="ru-RU"/>
        </w:rPr>
        <w:t>При переходе конкурсной работы на федеральный этап Конкурса ссылка на конкурсный видеоролик размещается в личном кабинете Координатора на официальном сайте Конкурса.</w:t>
      </w:r>
    </w:p>
    <w:p w14:paraId="7BB858F2" w14:textId="77777777" w:rsidR="007D63BA" w:rsidRPr="00DD7EFD" w:rsidRDefault="007D63BA" w:rsidP="00C427C0">
      <w:pPr>
        <w:spacing w:after="0" w:line="360" w:lineRule="auto"/>
        <w:ind w:leftChars="0" w:left="0" w:firstLineChars="252" w:firstLine="706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3. Паспорт </w:t>
      </w:r>
      <w:r w:rsidRPr="00DD7EFD">
        <w:rPr>
          <w:b/>
          <w:bCs/>
          <w:szCs w:val="28"/>
          <w:lang w:val="ru-RU"/>
        </w:rPr>
        <w:t>исследовательского</w:t>
      </w:r>
      <w:r w:rsidRPr="00DD7EFD">
        <w:rPr>
          <w:b/>
          <w:bCs/>
          <w:lang w:val="ru-RU"/>
        </w:rPr>
        <w:t xml:space="preserve"> проекта.</w:t>
      </w:r>
    </w:p>
    <w:p w14:paraId="6A39263C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Паспорт исследовательского проекта должен включать следующие обязательные пункты:</w:t>
      </w:r>
    </w:p>
    <w:p w14:paraId="11D5D088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название/тему исследовательского проекта;</w:t>
      </w:r>
    </w:p>
    <w:p w14:paraId="52ADBE5B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название тематического направления Конкурса, в котором представлен исследовательский проект;</w:t>
      </w:r>
    </w:p>
    <w:p w14:paraId="6E6C97CD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обоснование актуальности исследовательского проекта;</w:t>
      </w:r>
    </w:p>
    <w:p w14:paraId="57087F25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предмет и объект исследовательского проекта;</w:t>
      </w:r>
    </w:p>
    <w:p w14:paraId="7C028907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цель исследовательского проекта;</w:t>
      </w:r>
    </w:p>
    <w:p w14:paraId="084FC28A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задачи исследовательского проекта;</w:t>
      </w:r>
    </w:p>
    <w:p w14:paraId="76E6D84F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предполагаемый результат исследовательского проекта;</w:t>
      </w:r>
    </w:p>
    <w:p w14:paraId="1105470A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описание этапов работы над исследовательским проектом;</w:t>
      </w:r>
    </w:p>
    <w:p w14:paraId="1282F352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выводы: обобщение результатов, полученных по каждой задаче, обоснование их взаимосвязи; </w:t>
      </w:r>
    </w:p>
    <w:p w14:paraId="44BD5C77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перспективность развития темы исследовательского проекта;</w:t>
      </w:r>
    </w:p>
    <w:p w14:paraId="7462E079" w14:textId="2F912C9B" w:rsidR="007D63BA" w:rsidRPr="00DD7EFD" w:rsidRDefault="00755DC9" w:rsidP="00755DC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использованные источники и научная литература</w:t>
      </w:r>
      <w:r w:rsidR="007D63BA"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.</w:t>
      </w:r>
    </w:p>
    <w:p w14:paraId="104A7340" w14:textId="209D7395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lastRenderedPageBreak/>
        <w:t>Копия паспорта проекта представляется для участия в формате doc/docx (Microsoft Word)</w:t>
      </w:r>
      <w:r w:rsidR="00755DC9"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 в объёме не более 5 страниц формата А4, шрифтом </w:t>
      </w:r>
      <w:r w:rsidR="00755DC9" w:rsidRPr="00DD7EFD">
        <w:rPr>
          <w:rFonts w:eastAsiaTheme="minorHAnsi" w:cs="Times New Roman"/>
          <w:szCs w:val="28"/>
        </w:rPr>
        <w:t>Times</w:t>
      </w:r>
      <w:r w:rsidR="00755DC9" w:rsidRPr="00DD7EFD">
        <w:rPr>
          <w:rFonts w:eastAsiaTheme="minorHAnsi" w:cs="Times New Roman"/>
          <w:szCs w:val="28"/>
          <w:lang w:val="ru-RU"/>
        </w:rPr>
        <w:t xml:space="preserve"> </w:t>
      </w:r>
      <w:r w:rsidR="00755DC9" w:rsidRPr="00DD7EFD">
        <w:rPr>
          <w:rFonts w:eastAsiaTheme="minorHAnsi" w:cs="Times New Roman"/>
          <w:szCs w:val="28"/>
        </w:rPr>
        <w:t>New</w:t>
      </w:r>
      <w:r w:rsidR="00755DC9" w:rsidRPr="00DD7EFD">
        <w:rPr>
          <w:rFonts w:eastAsiaTheme="minorHAnsi" w:cs="Times New Roman"/>
          <w:szCs w:val="28"/>
          <w:lang w:val="ru-RU"/>
        </w:rPr>
        <w:t xml:space="preserve"> </w:t>
      </w:r>
      <w:r w:rsidR="00755DC9" w:rsidRPr="00DD7EFD">
        <w:rPr>
          <w:rFonts w:eastAsiaTheme="minorHAnsi" w:cs="Times New Roman"/>
          <w:szCs w:val="28"/>
        </w:rPr>
        <w:t>Roman</w:t>
      </w:r>
      <w:r w:rsidR="00755DC9" w:rsidRPr="00DD7EFD">
        <w:rPr>
          <w:rFonts w:eastAsiaTheme="minorHAnsi" w:cs="Times New Roman"/>
          <w:szCs w:val="28"/>
          <w:lang w:val="ru-RU"/>
        </w:rPr>
        <w:t>, размером 14 с межстрочным интервалом 1,5</w:t>
      </w: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. </w:t>
      </w:r>
      <w:r w:rsidRPr="00DD7EFD">
        <w:rPr>
          <w:rFonts w:eastAsia="Times New Roman" w:cs="Times New Roman"/>
          <w:bCs/>
          <w:szCs w:val="28"/>
          <w:lang w:val="ru-RU"/>
        </w:rPr>
        <w:t>При переходе конкурсной работы на федеральный этап Конкурса копия паспорта проекта размещается в личном кабинете Координатора на официальном сайте Конкурса.</w:t>
      </w:r>
    </w:p>
    <w:p w14:paraId="13342A4E" w14:textId="2381B4B7" w:rsidR="007D63BA" w:rsidRPr="00DD7EFD" w:rsidRDefault="007D63BA" w:rsidP="00C427C0">
      <w:pPr>
        <w:spacing w:after="0" w:line="360" w:lineRule="auto"/>
        <w:ind w:leftChars="0" w:left="3" w:right="0" w:firstLineChars="252" w:firstLine="706"/>
        <w:rPr>
          <w:lang w:val="ru-RU"/>
        </w:rPr>
      </w:pPr>
      <w:r w:rsidRPr="00DD7EFD">
        <w:rPr>
          <w:b/>
          <w:bCs/>
          <w:lang w:val="ru-RU"/>
        </w:rPr>
        <w:t xml:space="preserve">4. Согласие участника Конкурса на обработку персональных данных и использование исследовательского проекта в некоммерческих целях, </w:t>
      </w:r>
      <w:r w:rsidRPr="00DD7EFD">
        <w:rPr>
          <w:lang w:val="ru-RU"/>
        </w:rPr>
        <w:t xml:space="preserve">фото- и видеосъемку, использование фото- и видеоматериалов конкурсной работы в некоммерческих целях, в том числе публикацию работы (или ее фрагмента) любым способом и на любых носителях с обязательным указанием авторства участника Конкурса </w:t>
      </w:r>
      <w:r w:rsidR="00D34B37" w:rsidRPr="00DD7EFD">
        <w:rPr>
          <w:lang w:val="ru-RU"/>
        </w:rPr>
        <w:t xml:space="preserve">для </w:t>
      </w:r>
      <w:r w:rsidR="00755DC9" w:rsidRPr="00DD7EFD">
        <w:rPr>
          <w:lang w:val="ru-RU"/>
        </w:rPr>
        <w:t xml:space="preserve">совершеннолетнего </w:t>
      </w:r>
      <w:r w:rsidR="00D34B37" w:rsidRPr="00DD7EFD">
        <w:rPr>
          <w:lang w:val="ru-RU"/>
        </w:rPr>
        <w:t xml:space="preserve">участника Конкурса </w:t>
      </w:r>
      <w:r w:rsidR="00755DC9" w:rsidRPr="00DD7EFD">
        <w:rPr>
          <w:lang w:val="ru-RU"/>
        </w:rPr>
        <w:t xml:space="preserve">или руководителя </w:t>
      </w:r>
      <w:r w:rsidR="00A801B5">
        <w:rPr>
          <w:lang w:val="ru-RU"/>
        </w:rPr>
        <w:t>проекта</w:t>
      </w:r>
      <w:r w:rsidR="00755DC9" w:rsidRPr="00DD7EFD">
        <w:rPr>
          <w:lang w:val="ru-RU"/>
        </w:rPr>
        <w:t xml:space="preserve"> </w:t>
      </w:r>
      <w:r w:rsidR="00D34B37" w:rsidRPr="00DD7EFD">
        <w:rPr>
          <w:lang w:val="ru-RU"/>
        </w:rPr>
        <w:t>(</w:t>
      </w:r>
      <w:r w:rsidR="00D34B37" w:rsidRPr="00DD7EFD">
        <w:rPr>
          <w:i/>
          <w:iCs/>
          <w:lang w:val="ru-RU"/>
        </w:rPr>
        <w:t>Приложение 2</w:t>
      </w:r>
      <w:r w:rsidR="00D34B37" w:rsidRPr="00DD7EFD">
        <w:rPr>
          <w:lang w:val="ru-RU"/>
        </w:rPr>
        <w:t>) и</w:t>
      </w:r>
      <w:r w:rsidR="00A801B5">
        <w:rPr>
          <w:lang w:val="ru-RU"/>
        </w:rPr>
        <w:t>/или</w:t>
      </w:r>
      <w:r w:rsidR="00D34B37" w:rsidRPr="00DD7EFD">
        <w:rPr>
          <w:lang w:val="ru-RU"/>
        </w:rPr>
        <w:t xml:space="preserve"> законных представителей несовершеннолетнего участника Конкурса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D34B37" w:rsidRPr="00DD7EFD">
        <w:rPr>
          <w:i/>
          <w:iCs/>
          <w:lang w:val="ru-RU"/>
        </w:rPr>
        <w:t>3</w:t>
      </w:r>
      <w:r w:rsidRPr="00DD7EFD">
        <w:rPr>
          <w:lang w:val="ru-RU"/>
        </w:rPr>
        <w:t>).</w:t>
      </w:r>
    </w:p>
    <w:p w14:paraId="5347B3D3" w14:textId="25EFF0A7" w:rsidR="007D63BA" w:rsidRPr="00DD7EFD" w:rsidRDefault="007D63BA" w:rsidP="00C427C0">
      <w:pPr>
        <w:spacing w:after="0" w:line="360" w:lineRule="auto"/>
        <w:ind w:leftChars="0" w:left="3" w:right="0" w:firstLineChars="252" w:firstLine="706"/>
        <w:rPr>
          <w:lang w:val="ru-RU"/>
        </w:rPr>
      </w:pPr>
      <w:r w:rsidRPr="00DD7EFD">
        <w:rPr>
          <w:lang w:val="ru-RU"/>
        </w:rPr>
        <w:t xml:space="preserve">В соответствии с пунктом 4 статьи 9 Федерального закона от 27.07.2006 № 152-ФЗ «О персональных данных» конкурсант должен заполнить Согласие на автоматизированную и без использования средств автоматизации обработку персональных данных (далее – Согласие). Согласие для участников Конкурса, не достигших 18 лет, заполняют родители (законные представители участника Конкурса). В случае перехода работы на федеральный этап Конкурса Согласие размещается в личном кабинете на сайте Конкурса. </w:t>
      </w:r>
      <w:r w:rsidR="007A1196" w:rsidRPr="00DD7EFD">
        <w:rPr>
          <w:lang w:val="ru-RU"/>
        </w:rPr>
        <w:t>конкурсные р</w:t>
      </w:r>
      <w:r w:rsidRPr="00DD7EFD">
        <w:rPr>
          <w:lang w:val="ru-RU"/>
        </w:rPr>
        <w:t>аботы, размещенные без Согласия, к рассмотрению на федеральном этапе Конкурса не принимаются.</w:t>
      </w:r>
    </w:p>
    <w:p w14:paraId="00CA760E" w14:textId="09C6BB67" w:rsidR="007D63BA" w:rsidRPr="00DD7EFD" w:rsidRDefault="007D63BA" w:rsidP="00C427C0">
      <w:pPr>
        <w:spacing w:after="0" w:line="360" w:lineRule="auto"/>
        <w:ind w:leftChars="0" w:left="3" w:firstLineChars="252" w:firstLine="706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5. </w:t>
      </w:r>
      <w:r w:rsidR="00C442F9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экспертной оценки исследовательского проекта участника </w:t>
      </w:r>
      <w:r w:rsidRPr="00DD7EFD">
        <w:rPr>
          <w:b/>
          <w:bCs/>
          <w:lang w:val="ru-RU"/>
        </w:rPr>
        <w:t xml:space="preserve">Конкурса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0C3676" w:rsidRPr="00DD7EFD">
        <w:rPr>
          <w:i/>
          <w:iCs/>
          <w:lang w:val="ru-RU"/>
        </w:rPr>
        <w:t>4</w:t>
      </w:r>
      <w:r w:rsidRPr="00DD7EFD">
        <w:rPr>
          <w:lang w:val="ru-RU"/>
        </w:rPr>
        <w:t>).</w:t>
      </w:r>
    </w:p>
    <w:p w14:paraId="721FA6BD" w14:textId="7A6AF0E0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 xml:space="preserve">Лист </w:t>
      </w:r>
      <w:r w:rsidR="007A1196" w:rsidRPr="00DD7EFD">
        <w:rPr>
          <w:rFonts w:eastAsia="Times New Roman" w:cs="Times New Roman"/>
          <w:bCs/>
          <w:szCs w:val="28"/>
          <w:lang w:val="ru-RU"/>
        </w:rPr>
        <w:t xml:space="preserve">экспертной оценки исследовательского проекта </w:t>
      </w:r>
      <w:r w:rsidRPr="00DD7EFD">
        <w:rPr>
          <w:rFonts w:eastAsia="Times New Roman" w:cs="Times New Roman"/>
          <w:bCs/>
          <w:szCs w:val="28"/>
          <w:lang w:val="ru-RU"/>
        </w:rPr>
        <w:t>заполняется самостоятельно членами жюри</w:t>
      </w:r>
      <w:r w:rsidR="00B03FD9" w:rsidRPr="00DD7EFD">
        <w:rPr>
          <w:rFonts w:eastAsia="Times New Roman" w:cs="Times New Roman"/>
          <w:bCs/>
          <w:szCs w:val="28"/>
          <w:lang w:val="ru-RU"/>
        </w:rPr>
        <w:t xml:space="preserve"> внутриорганизаципонного, муниципального </w:t>
      </w:r>
      <w:r w:rsidR="00EA6283">
        <w:rPr>
          <w:rFonts w:eastAsia="Times New Roman" w:cs="Times New Roman"/>
          <w:bCs/>
          <w:szCs w:val="28"/>
          <w:lang w:val="ru-RU"/>
        </w:rPr>
        <w:br/>
      </w:r>
      <w:r w:rsidR="00B03FD9" w:rsidRPr="00DD7EFD">
        <w:rPr>
          <w:rFonts w:eastAsia="Times New Roman" w:cs="Times New Roman"/>
          <w:bCs/>
          <w:szCs w:val="28"/>
          <w:lang w:val="ru-RU"/>
        </w:rPr>
        <w:t>и регионального этапов</w:t>
      </w:r>
      <w:r w:rsidRPr="00DD7EFD">
        <w:rPr>
          <w:rFonts w:eastAsia="Times New Roman" w:cs="Times New Roman"/>
          <w:bCs/>
          <w:szCs w:val="28"/>
          <w:lang w:val="ru-RU"/>
        </w:rPr>
        <w:t xml:space="preserve">: один лист </w:t>
      </w:r>
      <w:bookmarkStart w:id="41" w:name="_Hlk125643444"/>
      <w:r w:rsidR="007A1196" w:rsidRPr="00DD7EFD">
        <w:rPr>
          <w:rFonts w:eastAsia="Times New Roman" w:cs="Times New Roman"/>
          <w:bCs/>
          <w:szCs w:val="28"/>
          <w:lang w:val="ru-RU"/>
        </w:rPr>
        <w:t>‒</w:t>
      </w:r>
      <w:bookmarkEnd w:id="41"/>
      <w:r w:rsidR="007A1196"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Pr="00DD7EFD">
        <w:rPr>
          <w:rFonts w:eastAsia="Times New Roman" w:cs="Times New Roman"/>
          <w:bCs/>
          <w:szCs w:val="28"/>
          <w:lang w:val="ru-RU"/>
        </w:rPr>
        <w:t xml:space="preserve">на одну проверяемую работу. Если жюри оценивает работу дистанционно на электронном ресурсе, электронная форма должна быть идентична предлагаемой. </w:t>
      </w:r>
    </w:p>
    <w:p w14:paraId="434C8E95" w14:textId="24C6EA33" w:rsidR="007D63BA" w:rsidRPr="00DD7EFD" w:rsidRDefault="007D63BA" w:rsidP="00C427C0">
      <w:pPr>
        <w:spacing w:after="0" w:line="360" w:lineRule="auto"/>
        <w:ind w:leftChars="0" w:left="3" w:right="0" w:firstLineChars="252" w:firstLine="706"/>
        <w:rPr>
          <w:b/>
          <w:bCs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lastRenderedPageBreak/>
        <w:t xml:space="preserve">После составления протокола </w:t>
      </w:r>
      <w:r w:rsidR="007A1196" w:rsidRPr="00DD7EFD">
        <w:rPr>
          <w:rFonts w:eastAsia="Times New Roman" w:cs="Times New Roman"/>
          <w:bCs/>
          <w:szCs w:val="28"/>
          <w:lang w:val="ru-RU"/>
        </w:rPr>
        <w:t>экспертной оценки</w:t>
      </w:r>
      <w:r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="007A1196" w:rsidRPr="00DD7EFD">
        <w:rPr>
          <w:rFonts w:eastAsia="Times New Roman" w:cs="Times New Roman"/>
          <w:bCs/>
          <w:szCs w:val="28"/>
          <w:lang w:val="ru-RU"/>
        </w:rPr>
        <w:t xml:space="preserve">конкурсных </w:t>
      </w:r>
      <w:r w:rsidRPr="00DD7EFD">
        <w:rPr>
          <w:rFonts w:eastAsia="Times New Roman" w:cs="Times New Roman"/>
          <w:bCs/>
          <w:szCs w:val="28"/>
          <w:lang w:val="ru-RU"/>
        </w:rPr>
        <w:t>работ участников Конкурса лист</w:t>
      </w:r>
      <w:r w:rsidR="007A1196" w:rsidRPr="00DD7EFD">
        <w:rPr>
          <w:rFonts w:eastAsia="Times New Roman" w:cs="Times New Roman"/>
          <w:bCs/>
          <w:szCs w:val="28"/>
          <w:lang w:val="ru-RU"/>
        </w:rPr>
        <w:t>ы</w:t>
      </w:r>
      <w:r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="007A1196" w:rsidRPr="00DD7EFD">
        <w:rPr>
          <w:rFonts w:eastAsia="Times New Roman" w:cs="Times New Roman"/>
          <w:bCs/>
          <w:szCs w:val="28"/>
          <w:lang w:val="ru-RU"/>
        </w:rPr>
        <w:t xml:space="preserve">экспертной оценки исследовательских проектов </w:t>
      </w:r>
      <w:r w:rsidRPr="00DD7EFD">
        <w:rPr>
          <w:rFonts w:eastAsia="Times New Roman" w:cs="Times New Roman"/>
          <w:bCs/>
          <w:szCs w:val="28"/>
          <w:lang w:val="ru-RU"/>
        </w:rPr>
        <w:t>хран</w:t>
      </w:r>
      <w:r w:rsidR="007A1196" w:rsidRPr="00DD7EFD">
        <w:rPr>
          <w:rFonts w:eastAsia="Times New Roman" w:cs="Times New Roman"/>
          <w:bCs/>
          <w:szCs w:val="28"/>
          <w:lang w:val="ru-RU"/>
        </w:rPr>
        <w:t>я</w:t>
      </w:r>
      <w:r w:rsidRPr="00DD7EFD">
        <w:rPr>
          <w:rFonts w:eastAsia="Times New Roman" w:cs="Times New Roman"/>
          <w:bCs/>
          <w:szCs w:val="28"/>
          <w:lang w:val="ru-RU"/>
        </w:rPr>
        <w:t>тся вместе с другими документами, обеспечивающими проведение регионального</w:t>
      </w:r>
      <w:r w:rsidRPr="00DD7EFD">
        <w:rPr>
          <w:rFonts w:eastAsia="Times New Roman" w:cs="Times New Roman"/>
          <w:szCs w:val="28"/>
          <w:lang w:val="ru-RU"/>
        </w:rPr>
        <w:t xml:space="preserve"> этапа Конкурса, вплоть до окончания </w:t>
      </w:r>
      <w:r w:rsidR="00F21439" w:rsidRPr="00DD7EFD">
        <w:rPr>
          <w:rFonts w:eastAsia="Times New Roman" w:cs="Times New Roman"/>
          <w:szCs w:val="28"/>
          <w:lang w:val="ru-RU"/>
        </w:rPr>
        <w:t>федерального этапа Конкурса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6B06BB20" w14:textId="78479D46" w:rsidR="007D63BA" w:rsidRPr="00DD7EFD" w:rsidRDefault="007D63BA" w:rsidP="00C427C0">
      <w:pPr>
        <w:spacing w:after="0" w:line="360" w:lineRule="auto"/>
        <w:ind w:leftChars="0" w:left="3" w:firstLineChars="252" w:firstLine="706"/>
        <w:rPr>
          <w:rFonts w:cs="Times New Roman"/>
          <w:b/>
          <w:bCs/>
          <w:color w:val="auto"/>
          <w:szCs w:val="28"/>
          <w:lang w:val="ru-RU"/>
        </w:rPr>
      </w:pPr>
      <w:r w:rsidRPr="00DD7EFD">
        <w:rPr>
          <w:rFonts w:cs="Times New Roman"/>
          <w:b/>
          <w:bCs/>
          <w:color w:val="auto"/>
          <w:szCs w:val="28"/>
          <w:shd w:val="clear" w:color="auto" w:fill="FDFDFF"/>
          <w:lang w:val="ru-RU"/>
        </w:rPr>
        <w:t xml:space="preserve">6. </w:t>
      </w:r>
      <w:r w:rsidR="00B03FD9" w:rsidRPr="00DD7EFD">
        <w:rPr>
          <w:rFonts w:cs="Times New Roman"/>
          <w:b/>
          <w:bCs/>
          <w:color w:val="auto"/>
          <w:szCs w:val="28"/>
          <w:shd w:val="clear" w:color="auto" w:fill="FDFDFF"/>
          <w:lang w:val="ru-RU"/>
        </w:rPr>
        <w:t xml:space="preserve">Протокол экспертной оценки работ участников внутриорганизационного / муниципального / регионального этапа Всероссийского конкурса исследовательских проектов «Без срока давности»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0C3676" w:rsidRPr="00DD7EFD">
        <w:rPr>
          <w:i/>
          <w:iCs/>
          <w:lang w:val="ru-RU"/>
        </w:rPr>
        <w:t>5</w:t>
      </w:r>
      <w:r w:rsidRPr="00DD7EFD">
        <w:rPr>
          <w:lang w:val="ru-RU"/>
        </w:rPr>
        <w:t>).</w:t>
      </w:r>
    </w:p>
    <w:p w14:paraId="7C45A206" w14:textId="0262C315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Протокол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экспертной оценки </w:t>
      </w:r>
      <w:r w:rsidRPr="00DD7EFD">
        <w:rPr>
          <w:rFonts w:eastAsia="Times New Roman" w:cs="Times New Roman"/>
          <w:szCs w:val="28"/>
          <w:lang w:val="ru-RU"/>
        </w:rPr>
        <w:t xml:space="preserve">конкурсных работ участников Конкурса составляется на основании данных, указанных в листах </w:t>
      </w:r>
      <w:r w:rsidR="00824C57" w:rsidRPr="00DD7EFD">
        <w:rPr>
          <w:rFonts w:eastAsia="Times New Roman" w:cs="Times New Roman"/>
          <w:bCs/>
          <w:szCs w:val="28"/>
          <w:lang w:val="ru-RU"/>
        </w:rPr>
        <w:t>экспертной оценки исследовательских проектов</w:t>
      </w:r>
      <w:r w:rsidRPr="00DD7EFD">
        <w:rPr>
          <w:rFonts w:eastAsia="Times New Roman" w:cs="Times New Roman"/>
          <w:szCs w:val="28"/>
          <w:lang w:val="ru-RU"/>
        </w:rPr>
        <w:t>, составленных членами жюри регионального этапа Конкурса.</w:t>
      </w:r>
    </w:p>
    <w:p w14:paraId="1665B37F" w14:textId="4FC571B2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Если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экспертная оценка конкурсных </w:t>
      </w:r>
      <w:r w:rsidRPr="00DD7EFD">
        <w:rPr>
          <w:rFonts w:eastAsia="Times New Roman" w:cs="Times New Roman"/>
          <w:szCs w:val="28"/>
          <w:lang w:val="ru-RU"/>
        </w:rPr>
        <w:t xml:space="preserve">работ происходит дистанционно на электронном ресурсе, электронная форма протокола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экспертной оценки </w:t>
      </w:r>
      <w:r w:rsidRPr="00DD7EFD">
        <w:rPr>
          <w:rFonts w:eastAsia="Times New Roman" w:cs="Times New Roman"/>
          <w:szCs w:val="28"/>
          <w:lang w:val="ru-RU"/>
        </w:rPr>
        <w:t xml:space="preserve">конкурсных работ </w:t>
      </w:r>
      <w:r w:rsidR="00824C57" w:rsidRPr="00DD7EFD">
        <w:rPr>
          <w:rFonts w:eastAsia="Times New Roman" w:cs="Times New Roman"/>
          <w:szCs w:val="28"/>
          <w:lang w:val="ru-RU"/>
        </w:rPr>
        <w:t xml:space="preserve">данного этапа </w:t>
      </w:r>
      <w:r w:rsidRPr="00DD7EFD">
        <w:rPr>
          <w:rFonts w:eastAsia="Times New Roman" w:cs="Times New Roman"/>
          <w:szCs w:val="28"/>
          <w:lang w:val="ru-RU"/>
        </w:rPr>
        <w:t xml:space="preserve">Конкурса должна быть идентична предлагаемой. </w:t>
      </w:r>
    </w:p>
    <w:p w14:paraId="56A3D797" w14:textId="3803CA1E" w:rsidR="007D63BA" w:rsidRPr="00DD7EFD" w:rsidRDefault="007D63BA" w:rsidP="00C427C0">
      <w:pPr>
        <w:spacing w:after="0" w:line="360" w:lineRule="auto"/>
        <w:ind w:leftChars="0" w:left="3" w:firstLineChars="252" w:firstLine="706"/>
        <w:rPr>
          <w:rFonts w:cs="Times New Roman"/>
          <w:b/>
          <w:bCs/>
          <w:color w:val="auto"/>
          <w:szCs w:val="28"/>
          <w:lang w:val="ru-RU"/>
        </w:rPr>
      </w:pPr>
      <w:r w:rsidRPr="00DD7EFD">
        <w:rPr>
          <w:rFonts w:cs="Times New Roman"/>
          <w:b/>
          <w:bCs/>
          <w:color w:val="auto"/>
          <w:szCs w:val="28"/>
          <w:lang w:val="ru-RU"/>
        </w:rPr>
        <w:t xml:space="preserve">7. </w:t>
      </w:r>
      <w:r w:rsidR="00922416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</w:t>
      </w:r>
      <w:r w:rsidR="00903BBB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внутриорганизационного / муниципального / регионального этап</w:t>
      </w:r>
      <w:r w:rsidR="00893819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ов</w:t>
      </w:r>
      <w:r w:rsidR="00903BBB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0C3676" w:rsidRPr="00DD7EFD">
        <w:rPr>
          <w:i/>
          <w:iCs/>
          <w:lang w:val="ru-RU"/>
        </w:rPr>
        <w:t>6</w:t>
      </w:r>
      <w:r w:rsidRPr="00DD7EFD">
        <w:rPr>
          <w:lang w:val="ru-RU"/>
        </w:rPr>
        <w:t>).</w:t>
      </w:r>
    </w:p>
    <w:p w14:paraId="6692AE7E" w14:textId="1BA231CF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Формирование рейтингового списка основывается на протоколах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экспертной оценки </w:t>
      </w:r>
      <w:r w:rsidRPr="00DD7EFD">
        <w:rPr>
          <w:rFonts w:eastAsia="Times New Roman" w:cs="Times New Roman"/>
          <w:szCs w:val="28"/>
          <w:lang w:val="ru-RU"/>
        </w:rPr>
        <w:t xml:space="preserve">работ участников Конкурса </w:t>
      </w:r>
      <w:r w:rsidR="00632CEB" w:rsidRPr="00DD7EFD">
        <w:rPr>
          <w:rFonts w:eastAsia="Times New Roman" w:cs="Times New Roman"/>
          <w:szCs w:val="28"/>
          <w:lang w:val="ru-RU"/>
        </w:rPr>
        <w:t xml:space="preserve">каждого </w:t>
      </w:r>
      <w:r w:rsidRPr="00DD7EFD">
        <w:rPr>
          <w:rFonts w:eastAsia="Times New Roman" w:cs="Times New Roman"/>
          <w:szCs w:val="28"/>
          <w:lang w:val="ru-RU"/>
        </w:rPr>
        <w:t>этапа. В списке участники Конкурса располагаются в порядке убывания количества баллов, выставленных за каждую работу всеми членами жюри. Рейтинговый список составляется отдельно для каждого тематического направления Конкурса.</w:t>
      </w:r>
    </w:p>
    <w:p w14:paraId="243D1488" w14:textId="090F7736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Рейтинговый список </w:t>
      </w:r>
      <w:r w:rsidR="00632CEB" w:rsidRPr="00DD7EFD">
        <w:rPr>
          <w:rFonts w:eastAsia="Times New Roman" w:cs="Times New Roman"/>
          <w:szCs w:val="28"/>
          <w:lang w:val="ru-RU"/>
        </w:rPr>
        <w:t xml:space="preserve">регионального этапа </w:t>
      </w:r>
      <w:r w:rsidRPr="00DD7EFD">
        <w:rPr>
          <w:rFonts w:eastAsia="Times New Roman" w:cs="Times New Roman"/>
          <w:szCs w:val="28"/>
          <w:lang w:val="ru-RU"/>
        </w:rPr>
        <w:t>заверяется печатью исполнительно</w:t>
      </w:r>
      <w:r w:rsidR="00824C57" w:rsidRPr="00DD7EFD">
        <w:rPr>
          <w:rFonts w:eastAsia="Times New Roman" w:cs="Times New Roman"/>
          <w:szCs w:val="28"/>
          <w:lang w:val="ru-RU"/>
        </w:rPr>
        <w:t>го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="00824C57" w:rsidRPr="00DD7EFD">
        <w:rPr>
          <w:rFonts w:eastAsia="Times New Roman" w:cs="Times New Roman"/>
          <w:szCs w:val="28"/>
          <w:lang w:val="ru-RU"/>
        </w:rPr>
        <w:t xml:space="preserve">органа </w:t>
      </w:r>
      <w:r w:rsidRPr="00DD7EFD">
        <w:rPr>
          <w:rFonts w:eastAsia="Times New Roman" w:cs="Times New Roman"/>
          <w:szCs w:val="28"/>
          <w:lang w:val="ru-RU"/>
        </w:rPr>
        <w:t xml:space="preserve">субъекта Российской Федерации, осуществляющего </w:t>
      </w:r>
      <w:bookmarkStart w:id="42" w:name="_Hlk125458097"/>
      <w:r w:rsidRPr="00DD7EFD">
        <w:rPr>
          <w:rFonts w:eastAsia="Times New Roman" w:cs="Times New Roman"/>
          <w:szCs w:val="28"/>
          <w:lang w:val="ru-RU"/>
        </w:rPr>
        <w:t>государственное</w:t>
      </w:r>
      <w:bookmarkEnd w:id="42"/>
      <w:r w:rsidRPr="00DD7EFD">
        <w:rPr>
          <w:rFonts w:eastAsia="Times New Roman" w:cs="Times New Roman"/>
          <w:szCs w:val="28"/>
          <w:lang w:val="ru-RU"/>
        </w:rPr>
        <w:t xml:space="preserve"> управление в сфере образования. Рейтинговый список хранится вместе с другими документами, обеспечивающими проведение регионального этапа Конкурса, до окончания </w:t>
      </w:r>
      <w:r w:rsidR="00632CEB" w:rsidRPr="00DD7EFD">
        <w:rPr>
          <w:rFonts w:eastAsia="Times New Roman" w:cs="Times New Roman"/>
          <w:szCs w:val="28"/>
          <w:lang w:val="ru-RU"/>
        </w:rPr>
        <w:t>федерального этапа Конкурса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56496971" w14:textId="3A88BE9D" w:rsidR="007D63BA" w:rsidRPr="00DD7EFD" w:rsidRDefault="007D63BA" w:rsidP="00C427C0">
      <w:pPr>
        <w:shd w:val="clear" w:color="auto" w:fill="FDFDFF"/>
        <w:suppressAutoHyphens w:val="0"/>
        <w:spacing w:after="0" w:line="360" w:lineRule="auto"/>
        <w:ind w:leftChars="0" w:left="0" w:right="0" w:firstLineChars="252" w:firstLine="706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lastRenderedPageBreak/>
        <w:t xml:space="preserve">8. </w:t>
      </w:r>
      <w:r w:rsidR="00D30B7D" w:rsidRPr="00DD7EFD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 xml:space="preserve">Сопроводительный лист передачи работ-победителей регионального этапа на федеральный этап Конкурса </w:t>
      </w: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(</w:t>
      </w:r>
      <w:r w:rsidRPr="00DD7EFD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 xml:space="preserve">Приложение </w:t>
      </w:r>
      <w:r w:rsidR="000C3676" w:rsidRPr="00DD7EFD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>7</w:t>
      </w: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).</w:t>
      </w:r>
    </w:p>
    <w:p w14:paraId="595EEB31" w14:textId="021F661B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Сопроводительный лист представляет собой выписку из рейтингового списка участников регионального этапа Конкурса, содержащий сведения </w:t>
      </w:r>
      <w:r w:rsidR="00EA6283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об участниках Конкурса, чьи работы </w:t>
      </w:r>
      <w:r w:rsidR="00F71BF7" w:rsidRPr="00DD7EFD">
        <w:rPr>
          <w:rFonts w:eastAsia="Times New Roman" w:cs="Times New Roman"/>
          <w:szCs w:val="28"/>
          <w:lang w:val="ru-RU"/>
        </w:rPr>
        <w:t xml:space="preserve">по результатам экспертной оценки жюри регионального этапа Конкурса набрали наибольшее количество баллов </w:t>
      </w:r>
      <w:r w:rsidR="00EA6283">
        <w:rPr>
          <w:rFonts w:eastAsia="Times New Roman" w:cs="Times New Roman"/>
          <w:szCs w:val="28"/>
          <w:lang w:val="ru-RU"/>
        </w:rPr>
        <w:br/>
      </w:r>
      <w:r w:rsidR="00F71BF7" w:rsidRPr="00DD7EFD">
        <w:rPr>
          <w:rFonts w:eastAsia="Times New Roman" w:cs="Times New Roman"/>
          <w:szCs w:val="28"/>
          <w:lang w:val="ru-RU"/>
        </w:rPr>
        <w:t xml:space="preserve">и </w:t>
      </w:r>
      <w:r w:rsidRPr="00DD7EFD">
        <w:rPr>
          <w:rFonts w:eastAsia="Times New Roman" w:cs="Times New Roman"/>
          <w:szCs w:val="28"/>
          <w:lang w:val="ru-RU"/>
        </w:rPr>
        <w:t>передаются на федеральный этап</w:t>
      </w:r>
      <w:r w:rsidR="00F71BF7" w:rsidRPr="00DD7EFD">
        <w:rPr>
          <w:rFonts w:eastAsia="Times New Roman" w:cs="Times New Roman"/>
          <w:szCs w:val="28"/>
          <w:lang w:val="ru-RU"/>
        </w:rPr>
        <w:t xml:space="preserve"> Конкурса</w:t>
      </w:r>
      <w:r w:rsidRPr="00DD7EFD">
        <w:rPr>
          <w:rFonts w:eastAsia="Times New Roman" w:cs="Times New Roman"/>
          <w:szCs w:val="28"/>
          <w:lang w:val="ru-RU"/>
        </w:rPr>
        <w:t>. Сопроводительный лист заверяется печатью исполнительно</w:t>
      </w:r>
      <w:r w:rsidR="00F71BF7" w:rsidRPr="00DD7EFD">
        <w:rPr>
          <w:rFonts w:eastAsia="Times New Roman" w:cs="Times New Roman"/>
          <w:szCs w:val="28"/>
          <w:lang w:val="ru-RU"/>
        </w:rPr>
        <w:t>го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="00F71BF7" w:rsidRPr="00DD7EFD">
        <w:rPr>
          <w:rFonts w:eastAsia="Times New Roman" w:cs="Times New Roman"/>
          <w:szCs w:val="28"/>
          <w:lang w:val="ru-RU"/>
        </w:rPr>
        <w:t xml:space="preserve">органа </w:t>
      </w:r>
      <w:r w:rsidRPr="00DD7EFD">
        <w:rPr>
          <w:rFonts w:eastAsia="Times New Roman" w:cs="Times New Roman"/>
          <w:szCs w:val="28"/>
          <w:lang w:val="ru-RU"/>
        </w:rPr>
        <w:t>субъекта Российской Федерации, осуществляющего государственное управление в сфере образования.</w:t>
      </w:r>
    </w:p>
    <w:p w14:paraId="29719A28" w14:textId="099CC6FE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При передаче работ на федеральный этап Конкурса копия сопроводительного листа в сканированном виде должна быть размещена </w:t>
      </w:r>
      <w:r w:rsidR="00EA6283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>в личном кабинете Координатора на официальном сайте Конкурса.</w:t>
      </w:r>
    </w:p>
    <w:p w14:paraId="74F6D9A0" w14:textId="57284F12" w:rsidR="00A82EF3" w:rsidRPr="00DD7EFD" w:rsidRDefault="007D63BA" w:rsidP="00C427C0">
      <w:pPr>
        <w:shd w:val="clear" w:color="auto" w:fill="FDFDFF"/>
        <w:suppressAutoHyphens w:val="0"/>
        <w:spacing w:after="0" w:line="360" w:lineRule="auto"/>
        <w:ind w:leftChars="0" w:left="0" w:right="0" w:firstLineChars="252" w:firstLine="706"/>
        <w:outlineLvl w:val="9"/>
        <w:rPr>
          <w:rFonts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 xml:space="preserve">9. </w:t>
      </w:r>
      <w:r w:rsidRPr="00DD7EFD">
        <w:rPr>
          <w:b/>
          <w:bCs/>
          <w:szCs w:val="28"/>
          <w:lang w:val="ru-RU"/>
        </w:rPr>
        <w:t xml:space="preserve">Отчет </w:t>
      </w:r>
      <w:r w:rsidR="00903630" w:rsidRPr="00DD7EFD">
        <w:rPr>
          <w:b/>
          <w:bCs/>
          <w:szCs w:val="28"/>
          <w:lang w:val="ru-RU"/>
        </w:rPr>
        <w:t>Координатора</w:t>
      </w:r>
      <w:r w:rsidR="00E47645" w:rsidRPr="00DD7EFD">
        <w:rPr>
          <w:b/>
          <w:bCs/>
          <w:szCs w:val="28"/>
          <w:lang w:val="ru-RU"/>
        </w:rPr>
        <w:t xml:space="preserve"> по итогам внутриорганизационного</w:t>
      </w:r>
      <w:r w:rsidR="00903630" w:rsidRPr="00DD7EFD">
        <w:rPr>
          <w:b/>
          <w:bCs/>
          <w:szCs w:val="28"/>
          <w:lang w:val="ru-RU"/>
        </w:rPr>
        <w:t xml:space="preserve"> этапа Конкурса проектов</w:t>
      </w:r>
      <w:r w:rsidR="008803CD" w:rsidRPr="00DD7EFD">
        <w:rPr>
          <w:b/>
          <w:bCs/>
          <w:szCs w:val="28"/>
          <w:lang w:val="ru-RU"/>
        </w:rPr>
        <w:t xml:space="preserve"> </w:t>
      </w:r>
      <w:r w:rsidR="008803CD" w:rsidRPr="00DD7EFD">
        <w:rPr>
          <w:rFonts w:cs="Times New Roman"/>
          <w:color w:val="auto"/>
          <w:szCs w:val="28"/>
          <w:lang w:val="ru-RU"/>
        </w:rPr>
        <w:t>(</w:t>
      </w:r>
      <w:r w:rsidR="008803CD" w:rsidRPr="00DD7EFD">
        <w:rPr>
          <w:rFonts w:cs="Times New Roman"/>
          <w:i/>
          <w:color w:val="auto"/>
          <w:szCs w:val="28"/>
          <w:lang w:val="ru-RU"/>
        </w:rPr>
        <w:t>Приложение 8</w:t>
      </w:r>
      <w:r w:rsidR="008803CD" w:rsidRPr="00DD7EFD">
        <w:rPr>
          <w:rFonts w:cs="Times New Roman"/>
          <w:color w:val="auto"/>
          <w:szCs w:val="28"/>
          <w:lang w:val="ru-RU"/>
        </w:rPr>
        <w:t>)</w:t>
      </w:r>
      <w:r w:rsidR="00903630" w:rsidRPr="00DD7EFD">
        <w:rPr>
          <w:b/>
          <w:bCs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szCs w:val="28"/>
          <w:lang w:val="ru-RU"/>
        </w:rPr>
        <w:t xml:space="preserve">создаётся Координатором по итогам </w:t>
      </w:r>
      <w:r w:rsidR="00E47645" w:rsidRPr="00DD7EFD">
        <w:rPr>
          <w:bCs/>
          <w:szCs w:val="28"/>
          <w:lang w:val="ru-RU"/>
        </w:rPr>
        <w:t>внутриорганизационного</w:t>
      </w:r>
      <w:r w:rsidRPr="00DD7EFD">
        <w:rPr>
          <w:rFonts w:cs="Times New Roman"/>
          <w:color w:val="auto"/>
          <w:szCs w:val="28"/>
          <w:lang w:val="ru-RU"/>
        </w:rPr>
        <w:t xml:space="preserve"> </w:t>
      </w:r>
      <w:r w:rsidR="00E47645" w:rsidRPr="00DD7EFD">
        <w:rPr>
          <w:rFonts w:cs="Times New Roman"/>
          <w:color w:val="auto"/>
          <w:szCs w:val="28"/>
          <w:lang w:val="ru-RU"/>
        </w:rPr>
        <w:t>этапа Конкурса.</w:t>
      </w:r>
    </w:p>
    <w:p w14:paraId="1416F0B0" w14:textId="7DBFA549" w:rsidR="00715F05" w:rsidRPr="00DD7EFD" w:rsidRDefault="00903630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Отчет Координатора по итогам </w:t>
      </w:r>
      <w:r w:rsidR="00E47645" w:rsidRPr="00DD7EFD">
        <w:rPr>
          <w:rFonts w:eastAsia="Times New Roman" w:cs="Times New Roman"/>
          <w:szCs w:val="28"/>
          <w:lang w:val="ru-RU"/>
        </w:rPr>
        <w:t>внутриорганизационного</w:t>
      </w:r>
      <w:r w:rsidRPr="00DD7EFD">
        <w:rPr>
          <w:rFonts w:eastAsia="Times New Roman" w:cs="Times New Roman"/>
          <w:szCs w:val="28"/>
          <w:lang w:val="ru-RU"/>
        </w:rPr>
        <w:t xml:space="preserve"> этапа Конкурса </w:t>
      </w:r>
      <w:r w:rsidR="00715F05" w:rsidRPr="00DD7EFD">
        <w:rPr>
          <w:rFonts w:eastAsia="Times New Roman" w:cs="Times New Roman"/>
          <w:szCs w:val="28"/>
          <w:lang w:val="ru-RU"/>
        </w:rPr>
        <w:t xml:space="preserve">подписывается Координатором и заверяется печатью </w:t>
      </w:r>
      <w:r w:rsidRPr="00DD7EFD">
        <w:rPr>
          <w:rFonts w:eastAsia="Times New Roman" w:cs="Times New Roman"/>
          <w:szCs w:val="28"/>
          <w:lang w:val="ru-RU"/>
        </w:rPr>
        <w:t xml:space="preserve">исполнительного </w:t>
      </w:r>
      <w:r w:rsidR="00715F05" w:rsidRPr="00DD7EFD">
        <w:rPr>
          <w:rFonts w:eastAsia="Times New Roman" w:cs="Times New Roman"/>
          <w:szCs w:val="28"/>
          <w:lang w:val="ru-RU"/>
        </w:rPr>
        <w:t>органа субъекта Российской Федерации, осуществляющего государственное управление в сфере образования.</w:t>
      </w:r>
    </w:p>
    <w:p w14:paraId="5533CC6F" w14:textId="12CBBD45" w:rsidR="00715F05" w:rsidRPr="00DD7EFD" w:rsidRDefault="00715F05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Копия отчета в сканированном виде должна быть размещена в </w:t>
      </w:r>
      <w:r w:rsidR="00F71BF7" w:rsidRPr="00DD7EFD">
        <w:rPr>
          <w:rFonts w:eastAsia="Times New Roman" w:cs="Times New Roman"/>
          <w:szCs w:val="28"/>
          <w:lang w:val="ru-RU"/>
        </w:rPr>
        <w:t>Л</w:t>
      </w:r>
      <w:r w:rsidRPr="00DD7EFD">
        <w:rPr>
          <w:rFonts w:eastAsia="Times New Roman" w:cs="Times New Roman"/>
          <w:szCs w:val="28"/>
          <w:lang w:val="ru-RU"/>
        </w:rPr>
        <w:t>ичном кабинете Координатора на официальном сайте Конкурса</w:t>
      </w:r>
      <w:r w:rsidR="008803CD" w:rsidRPr="00DD7EFD">
        <w:rPr>
          <w:rFonts w:eastAsia="Times New Roman" w:cs="Times New Roman"/>
          <w:szCs w:val="28"/>
          <w:lang w:val="ru-RU"/>
        </w:rPr>
        <w:t xml:space="preserve"> в срок до </w:t>
      </w:r>
      <w:r w:rsidR="002B1B67">
        <w:rPr>
          <w:rFonts w:eastAsia="Times New Roman" w:cs="Times New Roman"/>
          <w:szCs w:val="28"/>
          <w:lang w:val="ru-RU"/>
        </w:rPr>
        <w:t xml:space="preserve">8 февраля </w:t>
      </w:r>
      <w:r w:rsidR="008803CD" w:rsidRPr="00DD7EFD">
        <w:rPr>
          <w:rFonts w:eastAsia="Times New Roman" w:cs="Times New Roman"/>
          <w:szCs w:val="28"/>
          <w:lang w:val="ru-RU"/>
        </w:rPr>
        <w:t>202</w:t>
      </w:r>
      <w:r w:rsidR="002B1B67">
        <w:rPr>
          <w:rFonts w:eastAsia="Times New Roman" w:cs="Times New Roman"/>
          <w:szCs w:val="28"/>
          <w:lang w:val="ru-RU"/>
        </w:rPr>
        <w:t>6</w:t>
      </w:r>
      <w:r w:rsidR="008803CD" w:rsidRPr="00DD7EFD">
        <w:rPr>
          <w:rFonts w:eastAsia="Times New Roman" w:cs="Times New Roman"/>
          <w:szCs w:val="28"/>
          <w:lang w:val="ru-RU"/>
        </w:rPr>
        <w:t xml:space="preserve"> г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38B6F494" w14:textId="77777777" w:rsidR="00A20B3C" w:rsidRPr="00DD7EFD" w:rsidRDefault="00A20B3C" w:rsidP="00A20B3C">
      <w:pPr>
        <w:spacing w:after="0" w:line="360" w:lineRule="auto"/>
        <w:ind w:leftChars="0" w:left="3" w:firstLineChars="0" w:firstLine="705"/>
        <w:rPr>
          <w:rFonts w:cs="Times New Roman"/>
          <w:color w:val="auto"/>
          <w:szCs w:val="28"/>
          <w:lang w:val="ru-RU"/>
        </w:rPr>
      </w:pPr>
    </w:p>
    <w:p w14:paraId="543E2584" w14:textId="77777777" w:rsidR="00D50DC0" w:rsidRDefault="00D50DC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b/>
          <w:bCs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br w:type="page"/>
      </w:r>
    </w:p>
    <w:p w14:paraId="4A504A81" w14:textId="35E95A68" w:rsidR="007D63BA" w:rsidRPr="00DD7EFD" w:rsidRDefault="007D63BA" w:rsidP="0013487F">
      <w:pPr>
        <w:widowControl w:val="0"/>
        <w:tabs>
          <w:tab w:val="left" w:pos="1416"/>
        </w:tabs>
        <w:spacing w:after="0" w:line="36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lastRenderedPageBreak/>
        <w:t>Членам жюри Конкурса</w:t>
      </w:r>
    </w:p>
    <w:p w14:paraId="054722C4" w14:textId="14311148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Члены ж</w:t>
      </w:r>
      <w:r w:rsidR="009A09E1" w:rsidRPr="00DD7EFD">
        <w:rPr>
          <w:rFonts w:cs="Times New Roman"/>
          <w:szCs w:val="28"/>
          <w:lang w:val="ru-RU"/>
        </w:rPr>
        <w:t xml:space="preserve">юри </w:t>
      </w:r>
      <w:r w:rsidR="00B40C71" w:rsidRPr="00DD7EFD">
        <w:rPr>
          <w:rFonts w:cs="Times New Roman"/>
          <w:szCs w:val="28"/>
          <w:lang w:val="ru-RU"/>
        </w:rPr>
        <w:t>внутриорганизационного</w:t>
      </w:r>
      <w:r w:rsidR="009A09E1" w:rsidRPr="00DD7EFD">
        <w:rPr>
          <w:rFonts w:cs="Times New Roman"/>
          <w:szCs w:val="28"/>
          <w:lang w:val="ru-RU"/>
        </w:rPr>
        <w:t xml:space="preserve">, муниципального </w:t>
      </w:r>
      <w:r w:rsidR="00EA6283">
        <w:rPr>
          <w:rFonts w:cs="Times New Roman"/>
          <w:szCs w:val="28"/>
          <w:lang w:val="ru-RU"/>
        </w:rPr>
        <w:br/>
      </w:r>
      <w:r w:rsidR="009A09E1" w:rsidRPr="00DD7EFD">
        <w:rPr>
          <w:rFonts w:cs="Times New Roman"/>
          <w:szCs w:val="28"/>
          <w:lang w:val="ru-RU"/>
        </w:rPr>
        <w:t>и регионального этапов</w:t>
      </w:r>
      <w:r w:rsidRPr="00DD7EFD">
        <w:rPr>
          <w:rFonts w:cs="Times New Roman"/>
          <w:szCs w:val="28"/>
          <w:lang w:val="ru-RU"/>
        </w:rPr>
        <w:t xml:space="preserve"> Конкурса утверждаются р</w:t>
      </w:r>
      <w:r w:rsidRPr="00DD7EFD">
        <w:rPr>
          <w:rFonts w:eastAsia="Times New Roman" w:cs="Times New Roman"/>
          <w:szCs w:val="28"/>
          <w:lang w:val="ru-RU"/>
        </w:rPr>
        <w:t xml:space="preserve">абочей группой </w:t>
      </w:r>
      <w:r w:rsidR="00EA6283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по организации и проведению образовательно-просветительских мероприятий проекта «Без срока давности» в субъекте Российской Федерации 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из числа руководителей и педагогических работников образовательных организаций, имеющих </w:t>
      </w:r>
      <w:r w:rsidRPr="00DD7EFD">
        <w:rPr>
          <w:rFonts w:cs="Times New Roman"/>
          <w:szCs w:val="28"/>
          <w:lang w:val="ru-RU"/>
        </w:rPr>
        <w:t xml:space="preserve">стаж педагогической и (или) руководящей работы не менее </w:t>
      </w:r>
      <w:r w:rsidR="001B209F" w:rsidRPr="00DD7EFD">
        <w:rPr>
          <w:rFonts w:cs="Times New Roman"/>
          <w:szCs w:val="28"/>
          <w:lang w:val="ru-RU"/>
        </w:rPr>
        <w:t xml:space="preserve">3 </w:t>
      </w:r>
      <w:r w:rsidRPr="00DD7EFD">
        <w:rPr>
          <w:rFonts w:cs="Times New Roman"/>
          <w:szCs w:val="28"/>
          <w:lang w:val="ru-RU"/>
        </w:rPr>
        <w:t xml:space="preserve">лет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и (или) ведомственные награды федеральных органов исполнительной власти и (или) исполнительных органов субъектов Российской Федерации, осуществляющих государственное управление в сфере образования.</w:t>
      </w:r>
    </w:p>
    <w:p w14:paraId="150D5BE6" w14:textId="3970B68C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Члены жюри федерального этапа Конкурса утверждаются оргкомитетом </w:t>
      </w:r>
      <w:r w:rsidRPr="00DD7EFD">
        <w:rPr>
          <w:rFonts w:eastAsia="Times New Roman" w:cs="Times New Roman"/>
          <w:szCs w:val="28"/>
          <w:lang w:val="ru-RU"/>
        </w:rPr>
        <w:t>К</w:t>
      </w:r>
      <w:r w:rsidRPr="00DD7EFD">
        <w:rPr>
          <w:rFonts w:eastAsia="Times New Roman" w:cs="Times New Roman"/>
          <w:spacing w:val="-1"/>
          <w:szCs w:val="28"/>
          <w:lang w:val="ru-RU"/>
        </w:rPr>
        <w:t>он</w:t>
      </w:r>
      <w:r w:rsidRPr="00DD7EFD">
        <w:rPr>
          <w:rFonts w:eastAsia="Times New Roman" w:cs="Times New Roman"/>
          <w:szCs w:val="28"/>
          <w:lang w:val="ru-RU"/>
        </w:rPr>
        <w:t>к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са из числа руководителей и педагогических работников образовательных организаций</w:t>
      </w:r>
      <w:r w:rsidR="00E8588D" w:rsidRPr="00DD7EFD">
        <w:rPr>
          <w:rFonts w:eastAsia="Times New Roman" w:cs="Times New Roman"/>
          <w:w w:val="101"/>
          <w:szCs w:val="28"/>
          <w:lang w:val="ru-RU"/>
        </w:rPr>
        <w:t>,</w:t>
      </w:r>
      <w:r w:rsidR="001B209F" w:rsidRPr="00DD7EFD">
        <w:rPr>
          <w:rFonts w:eastAsia="Times New Roman" w:cs="Times New Roman"/>
          <w:w w:val="101"/>
          <w:szCs w:val="28"/>
          <w:lang w:val="ru-RU"/>
        </w:rPr>
        <w:t xml:space="preserve"> имеющих стаж педагогической </w:t>
      </w:r>
      <w:r w:rsidR="00EA6283">
        <w:rPr>
          <w:rFonts w:eastAsia="Times New Roman" w:cs="Times New Roman"/>
          <w:w w:val="101"/>
          <w:szCs w:val="28"/>
          <w:lang w:val="ru-RU"/>
        </w:rPr>
        <w:br/>
      </w:r>
      <w:r w:rsidR="001B209F" w:rsidRPr="00DD7EFD">
        <w:rPr>
          <w:rFonts w:eastAsia="Times New Roman" w:cs="Times New Roman"/>
          <w:w w:val="101"/>
          <w:szCs w:val="28"/>
          <w:lang w:val="ru-RU"/>
        </w:rPr>
        <w:t>и (или) руководящей работы не менее 3 лет и (или) ведомственные награды федеральных органов исполнительной власти и (или) исполнительных органов субъектов Российской Федерации, осуществляющих государственное управление в сфере образования.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</w:p>
    <w:p w14:paraId="3C8B3DDA" w14:textId="77777777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Член жюри Конкурса:</w:t>
      </w:r>
    </w:p>
    <w:p w14:paraId="44D0AFFC" w14:textId="110475B8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знакомится с критериями </w:t>
      </w:r>
      <w:r w:rsidR="008C6240" w:rsidRPr="00DD7EFD">
        <w:rPr>
          <w:rFonts w:cs="Times New Roman"/>
          <w:szCs w:val="28"/>
          <w:lang w:val="ru-RU"/>
        </w:rPr>
        <w:t xml:space="preserve">экспертной оценки </w:t>
      </w:r>
      <w:r w:rsidRPr="00DD7EFD">
        <w:rPr>
          <w:rFonts w:cs="Times New Roman"/>
          <w:szCs w:val="28"/>
          <w:lang w:val="ru-RU"/>
        </w:rPr>
        <w:t>исследовательских проектов, установленными в Положении;</w:t>
      </w:r>
    </w:p>
    <w:p w14:paraId="14FC1D95" w14:textId="3417E5F6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оценивает отобранную методом случайной выборки часть представленных на Конкурс исследовательских проектов в соответствии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с утвержденными критериями</w:t>
      </w:r>
      <w:r w:rsidR="008C6240" w:rsidRPr="00DD7EFD">
        <w:rPr>
          <w:rFonts w:cs="Times New Roman"/>
          <w:szCs w:val="28"/>
          <w:lang w:val="ru-RU"/>
        </w:rPr>
        <w:t xml:space="preserve"> экспертной оценки исследовательских проектов</w:t>
      </w:r>
      <w:r w:rsidRPr="00DD7EFD">
        <w:rPr>
          <w:rFonts w:cs="Times New Roman"/>
          <w:szCs w:val="28"/>
          <w:lang w:val="ru-RU"/>
        </w:rPr>
        <w:t>.</w:t>
      </w:r>
    </w:p>
    <w:p w14:paraId="27079819" w14:textId="2755A397" w:rsidR="007D63BA" w:rsidRPr="00DD7EFD" w:rsidRDefault="007D63BA" w:rsidP="007D63BA">
      <w:pPr>
        <w:tabs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Каждый исследовательский проект на всех этапах Конкурса </w:t>
      </w:r>
      <w:r w:rsidR="008C6240" w:rsidRPr="00DD7EFD">
        <w:rPr>
          <w:rFonts w:cs="Times New Roman"/>
          <w:szCs w:val="28"/>
          <w:lang w:val="ru-RU"/>
        </w:rPr>
        <w:t xml:space="preserve">оценивается </w:t>
      </w:r>
      <w:r w:rsidRPr="00DD7EFD">
        <w:rPr>
          <w:rFonts w:cs="Times New Roman"/>
          <w:szCs w:val="28"/>
          <w:lang w:val="ru-RU"/>
        </w:rPr>
        <w:t xml:space="preserve">не менее </w:t>
      </w:r>
      <w:r w:rsidR="00A007C9" w:rsidRPr="00DD7EFD">
        <w:rPr>
          <w:rFonts w:cs="Times New Roman"/>
          <w:szCs w:val="28"/>
          <w:lang w:val="ru-RU"/>
        </w:rPr>
        <w:t xml:space="preserve">чем </w:t>
      </w:r>
      <w:r w:rsidR="008C6240" w:rsidRPr="00DD7EFD">
        <w:rPr>
          <w:rFonts w:cs="Times New Roman"/>
          <w:szCs w:val="28"/>
          <w:lang w:val="ru-RU"/>
        </w:rPr>
        <w:t>тремя</w:t>
      </w:r>
      <w:r w:rsidRPr="00DD7EFD">
        <w:rPr>
          <w:rFonts w:cs="Times New Roman"/>
          <w:szCs w:val="28"/>
          <w:lang w:val="ru-RU"/>
        </w:rPr>
        <w:t xml:space="preserve"> </w:t>
      </w:r>
      <w:r w:rsidR="008C6240" w:rsidRPr="00DD7EFD">
        <w:rPr>
          <w:rFonts w:cs="Times New Roman"/>
          <w:szCs w:val="28"/>
          <w:lang w:val="ru-RU"/>
        </w:rPr>
        <w:t xml:space="preserve">членами </w:t>
      </w:r>
      <w:r w:rsidRPr="00DD7EFD">
        <w:rPr>
          <w:rFonts w:cs="Times New Roman"/>
          <w:szCs w:val="28"/>
          <w:lang w:val="ru-RU"/>
        </w:rPr>
        <w:t>жюри. В случае возникновения спорных вопросов голос председателя жюри является решающим.</w:t>
      </w:r>
    </w:p>
    <w:p w14:paraId="6962CF0C" w14:textId="13DDE4B0" w:rsidR="007D63BA" w:rsidRPr="00DD7EFD" w:rsidRDefault="007D63BA" w:rsidP="007D63BA">
      <w:pPr>
        <w:tabs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Протоколы заседаний жюри </w:t>
      </w:r>
      <w:r w:rsidR="002176E7" w:rsidRPr="00DD7EFD">
        <w:rPr>
          <w:rFonts w:cs="Times New Roman"/>
          <w:szCs w:val="28"/>
          <w:lang w:val="ru-RU"/>
        </w:rPr>
        <w:t xml:space="preserve">внутриорганизационного, муниципального и </w:t>
      </w:r>
      <w:r w:rsidRPr="00DD7EFD">
        <w:rPr>
          <w:rFonts w:cs="Times New Roman"/>
          <w:szCs w:val="28"/>
          <w:lang w:val="ru-RU"/>
        </w:rPr>
        <w:t xml:space="preserve">регионального </w:t>
      </w:r>
      <w:r w:rsidR="002176E7" w:rsidRPr="00DD7EFD">
        <w:rPr>
          <w:rFonts w:cs="Times New Roman"/>
          <w:szCs w:val="28"/>
          <w:lang w:val="ru-RU"/>
        </w:rPr>
        <w:t>этапов</w:t>
      </w:r>
      <w:r w:rsidRPr="00DD7EFD">
        <w:rPr>
          <w:rFonts w:cs="Times New Roman"/>
          <w:szCs w:val="28"/>
          <w:lang w:val="ru-RU"/>
        </w:rPr>
        <w:t xml:space="preserve"> Конкурса подписываются председателями жюри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и организаторами Конкурса в субъектах Российской Федерации, протоколы </w:t>
      </w:r>
      <w:r w:rsidRPr="00DD7EFD">
        <w:rPr>
          <w:rFonts w:cs="Times New Roman"/>
          <w:szCs w:val="28"/>
          <w:lang w:val="ru-RU"/>
        </w:rPr>
        <w:lastRenderedPageBreak/>
        <w:t>заседаний жюри федерального этапа Конкурса – председателем жюри федерального</w:t>
      </w:r>
      <w:r w:rsidR="002176E7" w:rsidRPr="00DD7EFD">
        <w:rPr>
          <w:rFonts w:cs="Times New Roman"/>
          <w:szCs w:val="28"/>
          <w:lang w:val="ru-RU"/>
        </w:rPr>
        <w:t xml:space="preserve"> этапа Конкурса </w:t>
      </w:r>
      <w:r w:rsidR="008C6240" w:rsidRPr="00DD7EFD">
        <w:rPr>
          <w:rFonts w:cs="Times New Roman"/>
          <w:szCs w:val="28"/>
          <w:lang w:val="ru-RU"/>
        </w:rPr>
        <w:t>и официальным представителем Оператора</w:t>
      </w:r>
      <w:r w:rsidRPr="00DD7EFD">
        <w:rPr>
          <w:rFonts w:cs="Times New Roman"/>
          <w:szCs w:val="28"/>
          <w:lang w:val="ru-RU"/>
        </w:rPr>
        <w:t>.</w:t>
      </w:r>
    </w:p>
    <w:p w14:paraId="0EADE2A5" w14:textId="77777777" w:rsidR="007D63BA" w:rsidRPr="00DD7EFD" w:rsidRDefault="007D63BA" w:rsidP="007D63BA">
      <w:pPr>
        <w:widowControl w:val="0"/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Итоговый балл за каждый исследовательский проект является суммой баллов, выставленных оценивающими его членами жюри. </w:t>
      </w:r>
    </w:p>
    <w:p w14:paraId="3FDC7AE8" w14:textId="5B98731B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На всех этапах Конкурса на основании полученных баллов составляется рейтинговый список участников Конкурса по каждому тематическому направлению в соответствии с пунктом 4.1 Положения о Конкурсе.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На федеральный этап Конкурса от субъекта Российской Федерации через </w:t>
      </w:r>
      <w:r w:rsidR="00EA6283">
        <w:rPr>
          <w:rFonts w:cs="Times New Roman"/>
          <w:szCs w:val="28"/>
          <w:lang w:val="ru-RU"/>
        </w:rPr>
        <w:t>л</w:t>
      </w:r>
      <w:r w:rsidRPr="00DD7EFD">
        <w:rPr>
          <w:rFonts w:cs="Times New Roman"/>
          <w:szCs w:val="28"/>
          <w:lang w:val="ru-RU"/>
        </w:rPr>
        <w:t xml:space="preserve">ичный кабинет Координатора на сайте Конкурса принимаются </w:t>
      </w:r>
      <w:r w:rsidR="008B5955" w:rsidRPr="00DD7EFD">
        <w:rPr>
          <w:rFonts w:cs="Times New Roman"/>
          <w:szCs w:val="28"/>
          <w:lang w:val="ru-RU"/>
        </w:rPr>
        <w:t>8</w:t>
      </w:r>
      <w:r w:rsidRPr="00DD7EFD">
        <w:rPr>
          <w:rFonts w:cs="Times New Roman"/>
          <w:szCs w:val="28"/>
          <w:lang w:val="ru-RU"/>
        </w:rPr>
        <w:t xml:space="preserve"> исследовательских проектов (по одному в рамках каждого из </w:t>
      </w:r>
      <w:r w:rsidR="008B5955" w:rsidRPr="00DD7EFD">
        <w:rPr>
          <w:rFonts w:cs="Times New Roman"/>
          <w:szCs w:val="28"/>
          <w:lang w:val="ru-RU"/>
        </w:rPr>
        <w:t>8</w:t>
      </w:r>
      <w:r w:rsidRPr="00DD7EFD">
        <w:rPr>
          <w:rFonts w:cs="Times New Roman"/>
          <w:szCs w:val="28"/>
          <w:lang w:val="ru-RU"/>
        </w:rPr>
        <w:t xml:space="preserve"> тематических направлений), набравших наибольшее количество баллов по результатам </w:t>
      </w:r>
      <w:r w:rsidR="00B13A5B" w:rsidRPr="00DD7EFD">
        <w:rPr>
          <w:rFonts w:cs="Times New Roman"/>
          <w:szCs w:val="28"/>
          <w:lang w:val="ru-RU"/>
        </w:rPr>
        <w:t xml:space="preserve">экспертной </w:t>
      </w:r>
      <w:r w:rsidRPr="00DD7EFD">
        <w:rPr>
          <w:rFonts w:cs="Times New Roman"/>
          <w:szCs w:val="28"/>
          <w:lang w:val="ru-RU"/>
        </w:rPr>
        <w:t xml:space="preserve">оценки в субъекте Российской Федерации. </w:t>
      </w:r>
    </w:p>
    <w:p w14:paraId="0863DB25" w14:textId="0284AAA1" w:rsidR="007D63BA" w:rsidRPr="00DD7EFD" w:rsidRDefault="007D63BA" w:rsidP="007D63BA">
      <w:pPr>
        <w:tabs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Апелляции по итогам оценки исследовательских проектов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не принимаются.</w:t>
      </w:r>
    </w:p>
    <w:p w14:paraId="79DACB24" w14:textId="77777777" w:rsidR="007D63BA" w:rsidRPr="00DD7EFD" w:rsidRDefault="007D63BA" w:rsidP="007D63BA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В целях критериальной оценки исследовательских проектов рекомендуется учитывать следующие показатели:</w:t>
      </w:r>
    </w:p>
    <w:p w14:paraId="46F51824" w14:textId="77777777" w:rsidR="00880730" w:rsidRPr="00DD7EFD" w:rsidRDefault="00880730" w:rsidP="00880730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jc w:val="right"/>
        <w:outlineLvl w:val="9"/>
        <w:rPr>
          <w:rFonts w:cs="Times New Roman"/>
          <w:sz w:val="24"/>
          <w:szCs w:val="24"/>
          <w:lang w:val="ru-RU"/>
        </w:rPr>
      </w:pPr>
    </w:p>
    <w:p w14:paraId="2F4AD01C" w14:textId="590243EF" w:rsidR="00880730" w:rsidRPr="00DD7EFD" w:rsidRDefault="00880730" w:rsidP="00880730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jc w:val="right"/>
        <w:outlineLvl w:val="9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Таблица 1. Критерии и показатели оценки конкурсной работы</w:t>
      </w:r>
    </w:p>
    <w:tbl>
      <w:tblPr>
        <w:tblStyle w:val="TableGrid"/>
        <w:tblW w:w="9363" w:type="dxa"/>
        <w:tblInd w:w="-5" w:type="dxa"/>
        <w:tblLayout w:type="fixed"/>
        <w:tblCellMar>
          <w:top w:w="2" w:type="dxa"/>
          <w:left w:w="82" w:type="dxa"/>
          <w:right w:w="14" w:type="dxa"/>
        </w:tblCellMar>
        <w:tblLook w:val="04A0" w:firstRow="1" w:lastRow="0" w:firstColumn="1" w:lastColumn="0" w:noHBand="0" w:noVBand="1"/>
      </w:tblPr>
      <w:tblGrid>
        <w:gridCol w:w="407"/>
        <w:gridCol w:w="2567"/>
        <w:gridCol w:w="5106"/>
        <w:gridCol w:w="1283"/>
      </w:tblGrid>
      <w:tr w:rsidR="00880730" w:rsidRPr="00DD7EFD" w14:paraId="79E2FC94" w14:textId="77777777" w:rsidTr="00620B71">
        <w:trPr>
          <w:trHeight w:val="56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836F" w14:textId="77777777" w:rsidR="00880730" w:rsidRPr="00DD7EFD" w:rsidRDefault="00880730" w:rsidP="00880730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43" w:name="_Hlk93326691"/>
            <w:r w:rsidRPr="00DD7EFD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1B2F" w14:textId="77777777" w:rsidR="00880730" w:rsidRPr="00DD7EFD" w:rsidRDefault="00880730" w:rsidP="00880730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7EFD">
              <w:rPr>
                <w:rFonts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9618" w14:textId="77777777" w:rsidR="00880730" w:rsidRPr="00DD7EFD" w:rsidRDefault="00880730" w:rsidP="00880730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7EFD">
              <w:rPr>
                <w:rFonts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DD27" w14:textId="77777777" w:rsidR="00880730" w:rsidRPr="00DD7EFD" w:rsidRDefault="00880730" w:rsidP="00880730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b/>
                <w:sz w:val="24"/>
                <w:szCs w:val="24"/>
              </w:rPr>
              <w:t>Оценка</w:t>
            </w:r>
            <w:r w:rsidRPr="00DD7EFD">
              <w:rPr>
                <w:rFonts w:cs="Times New Roman"/>
                <w:b/>
                <w:sz w:val="24"/>
                <w:szCs w:val="24"/>
                <w:lang w:val="ru-RU"/>
              </w:rPr>
              <w:t>/</w:t>
            </w:r>
            <w:r w:rsidRPr="00DD7EFD">
              <w:rPr>
                <w:rFonts w:cs="Times New Roman"/>
                <w:b/>
                <w:sz w:val="24"/>
                <w:szCs w:val="24"/>
              </w:rPr>
              <w:t>балл</w:t>
            </w:r>
            <w:r w:rsidRPr="00DD7EFD">
              <w:rPr>
                <w:rFonts w:cs="Times New Roman"/>
                <w:b/>
                <w:sz w:val="24"/>
                <w:szCs w:val="24"/>
                <w:lang w:val="ru-RU"/>
              </w:rPr>
              <w:t>ы</w:t>
            </w:r>
          </w:p>
        </w:tc>
      </w:tr>
      <w:tr w:rsidR="00880730" w:rsidRPr="00DD7EFD" w14:paraId="75E55AD5" w14:textId="77777777" w:rsidTr="00EA6283">
        <w:trPr>
          <w:trHeight w:val="125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0AAB0" w14:textId="77777777" w:rsidR="00880730" w:rsidRPr="00DD7EFD" w:rsidRDefault="00880730" w:rsidP="00880730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0CB38" w14:textId="77777777" w:rsidR="00880730" w:rsidRPr="00DD7EFD" w:rsidRDefault="00880730" w:rsidP="00880730">
            <w:pPr>
              <w:spacing w:after="0" w:line="240" w:lineRule="auto"/>
              <w:ind w:leftChars="0" w:left="0" w:right="153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Соответствие техническим требованиям к конкурсным материалам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126C5" w14:textId="77777777" w:rsidR="00880730" w:rsidRPr="00DD7EFD" w:rsidRDefault="00880730" w:rsidP="00880730">
            <w:pPr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См. раздел VII Положения Конкурса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91E20" w14:textId="40ADACC3" w:rsidR="00880730" w:rsidRPr="00DD7EFD" w:rsidRDefault="00880730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</w:t>
            </w:r>
            <w:r w:rsidR="008B5955" w:rsidRPr="00DD7EFD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955" w:rsidRPr="00DD7EFD" w14:paraId="76BAB8EA" w14:textId="77777777" w:rsidTr="00EA6283">
        <w:trPr>
          <w:trHeight w:val="131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D5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3BB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Соответствие выбранному тематическому направлению Конкурса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072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Оригинальность </w:t>
            </w:r>
            <w:r w:rsidRPr="00DD7EFD">
              <w:rPr>
                <w:rFonts w:cs="Times New Roman"/>
                <w:sz w:val="24"/>
                <w:szCs w:val="24"/>
                <w:lang w:val="ru-RU"/>
              </w:rPr>
              <w:t>и самостоятельность формулировки темы</w:t>
            </w:r>
            <w:r w:rsidRPr="00DD7EFD">
              <w:rPr>
                <w:rStyle w:val="a9"/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D7EFD">
              <w:rPr>
                <w:rStyle w:val="a9"/>
                <w:rFonts w:cs="Times New Roman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>исследовательского проекта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224" w14:textId="4E364519" w:rsidR="008B5955" w:rsidRPr="00DD7EFD" w:rsidRDefault="008B5955" w:rsidP="008B5955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37A1A4CE" w14:textId="77777777" w:rsidTr="00EA6283">
        <w:trPr>
          <w:trHeight w:val="13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10A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3C88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001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Актуальность и новизна исследования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748" w14:textId="5B43552E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548CAFCD" w14:textId="77777777" w:rsidTr="00EA6283">
        <w:trPr>
          <w:trHeight w:val="45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FE5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4F5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302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BB2" w14:textId="2BC40BFF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0430D598" w14:textId="77777777" w:rsidTr="00EA6283">
        <w:trPr>
          <w:trHeight w:val="70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A25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BC8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64B" w14:textId="45C158E2" w:rsidR="008B5955" w:rsidRPr="00DD7EFD" w:rsidRDefault="00D22B28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E88" w14:textId="5A66030D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373AD8A5" w14:textId="77777777" w:rsidTr="00EA6283">
        <w:trPr>
          <w:trHeight w:val="768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80E" w14:textId="77777777" w:rsidR="00D22B28" w:rsidRPr="00DD7EFD" w:rsidRDefault="00D22B28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7FE" w14:textId="77777777" w:rsidR="00D22B28" w:rsidRPr="00DD7EFD" w:rsidRDefault="00D22B28" w:rsidP="008B5955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Pr="00DD7EFD">
              <w:rPr>
                <w:rFonts w:cs="Times New Roman"/>
                <w:sz w:val="24"/>
                <w:szCs w:val="24"/>
              </w:rPr>
              <w:t>оказательность исследования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598" w14:textId="77777777" w:rsidR="00D22B28" w:rsidRPr="00DD7EFD" w:rsidRDefault="00D22B28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47AE" w14:textId="2878E43A" w:rsidR="00D22B28" w:rsidRPr="00DD7EFD" w:rsidRDefault="00D22B28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5C06E6A9" w14:textId="77777777" w:rsidTr="00EA6283">
        <w:trPr>
          <w:trHeight w:val="1124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0E3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D2D" w14:textId="77777777" w:rsidR="008B5955" w:rsidRPr="00DD7EFD" w:rsidRDefault="008B5955" w:rsidP="008B5955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2BA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Выявление допущенных искажений исторической действительности (фальсификаций, заблуждений или пропущенной информации)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913" w14:textId="5130BE8E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68DB482F" w14:textId="77777777" w:rsidTr="00EA6283">
        <w:trPr>
          <w:trHeight w:val="51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A68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8AC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D80" w14:textId="34585330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Логичность и обоснованность выводов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81F" w14:textId="0656B66F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7584A6BE" w14:textId="77777777" w:rsidTr="00EA6283">
        <w:trPr>
          <w:trHeight w:val="26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4A2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15C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D57" w14:textId="3B7C1C19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Практическая значимость исследовательского проекта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0E" w14:textId="4C99375D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1C9891FF" w14:textId="77777777" w:rsidTr="00EA6283">
        <w:trPr>
          <w:trHeight w:val="539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ACFF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B15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E5A0" w14:textId="1A9E7076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286" w14:textId="3B999D66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263C1066" w14:textId="77777777" w:rsidTr="00EA6283">
        <w:trPr>
          <w:trHeight w:val="537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AC05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120" w14:textId="4439FC5D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Грамотность и научный стиль изложения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323" w14:textId="77777777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Соблюдение языковых норм (грамматических, орфоэпических и др.)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FBC" w14:textId="759A68A8" w:rsidR="00D22B28" w:rsidRPr="00DD7EFD" w:rsidRDefault="00D22B28" w:rsidP="00D22B28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59668457" w14:textId="77777777" w:rsidTr="00EA6283">
        <w:trPr>
          <w:trHeight w:val="58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D7A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357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5EA" w14:textId="224C542A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Корректное использование научной терминологии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C85" w14:textId="45AEC5F8" w:rsidR="00D22B28" w:rsidRPr="00DD7EFD" w:rsidRDefault="00D22B28" w:rsidP="00D22B28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0FFB51D5" w14:textId="77777777" w:rsidTr="00EA6283">
        <w:trPr>
          <w:trHeight w:val="65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845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0AA" w14:textId="6CF05460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Наглядность процесса разработки проектной работы и доступная форма представления результатов проектной работы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C2F" w14:textId="5EC54CAB" w:rsidR="00D22B28" w:rsidRPr="00DD7EFD" w:rsidRDefault="00D22B28" w:rsidP="00D22B28">
            <w:pPr>
              <w:widowControl w:val="0"/>
              <w:spacing w:after="0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Демонстрация анализируемых первоисточников (фрагментов текста, изображений и т.д.)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30F" w14:textId="05CD11DF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154B1494" w14:textId="77777777" w:rsidTr="00EA6283">
        <w:trPr>
          <w:trHeight w:val="106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68B1BD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776B44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5ACDBF" w14:textId="77777777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93DB25" w14:textId="5A0F8D49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673E88A2" w14:textId="77777777" w:rsidTr="00620B71">
        <w:trPr>
          <w:trHeight w:val="288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CBCF" w14:textId="77777777" w:rsidR="00D22B28" w:rsidRPr="00DD7EFD" w:rsidRDefault="00D22B28" w:rsidP="00D22B28">
            <w:pPr>
              <w:widowControl w:val="0"/>
              <w:spacing w:after="0" w:line="240" w:lineRule="auto"/>
              <w:ind w:hanging="2"/>
              <w:jc w:val="righ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Итог: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9400" w14:textId="5FE910D9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b/>
                <w:bCs/>
                <w:sz w:val="24"/>
                <w:szCs w:val="24"/>
                <w:lang w:val="ru-RU"/>
              </w:rPr>
              <w:t>0–28</w:t>
            </w:r>
          </w:p>
        </w:tc>
      </w:tr>
      <w:bookmarkEnd w:id="43"/>
    </w:tbl>
    <w:p w14:paraId="650C9760" w14:textId="43F8061A" w:rsidR="00880730" w:rsidRPr="00DD7EFD" w:rsidRDefault="00880730" w:rsidP="00880730">
      <w:pPr>
        <w:spacing w:after="0"/>
        <w:ind w:leftChars="0" w:left="0" w:firstLineChars="0" w:firstLine="0"/>
        <w:rPr>
          <w:rFonts w:cs="Times New Roman"/>
          <w:lang w:val="ru-RU"/>
        </w:rPr>
      </w:pPr>
    </w:p>
    <w:p w14:paraId="1D0EE139" w14:textId="77777777" w:rsidR="009A09E1" w:rsidRPr="00DD7EFD" w:rsidRDefault="009A09E1" w:rsidP="00880730">
      <w:pPr>
        <w:spacing w:after="0"/>
        <w:ind w:leftChars="0" w:left="0" w:firstLineChars="0" w:firstLine="0"/>
        <w:rPr>
          <w:rFonts w:cs="Times New Roman"/>
          <w:lang w:val="ru-RU"/>
        </w:rPr>
      </w:pPr>
    </w:p>
    <w:p w14:paraId="2F1826A0" w14:textId="77777777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b/>
          <w:sz w:val="24"/>
          <w:szCs w:val="24"/>
          <w:lang w:val="ru-RU"/>
        </w:rPr>
        <w:t>Разъяснения по показателям оценивания:</w:t>
      </w:r>
    </w:p>
    <w:p w14:paraId="168696CD" w14:textId="26318F78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2 балла – показатель выражен</w:t>
      </w:r>
      <w:r w:rsidR="008B5955" w:rsidRPr="00DD7EFD">
        <w:rPr>
          <w:rFonts w:cs="Times New Roman"/>
          <w:sz w:val="24"/>
          <w:szCs w:val="24"/>
          <w:lang w:val="ru-RU"/>
        </w:rPr>
        <w:t>;</w:t>
      </w:r>
      <w:r w:rsidRPr="00DD7EFD">
        <w:rPr>
          <w:rFonts w:cs="Times New Roman"/>
          <w:sz w:val="24"/>
          <w:szCs w:val="24"/>
          <w:lang w:val="ru-RU"/>
        </w:rPr>
        <w:t xml:space="preserve"> </w:t>
      </w:r>
    </w:p>
    <w:p w14:paraId="44540286" w14:textId="398FD7CB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1 балл – показатель выражен</w:t>
      </w:r>
      <w:r w:rsidR="008B5955" w:rsidRPr="00DD7EFD">
        <w:rPr>
          <w:rFonts w:cs="Times New Roman"/>
          <w:sz w:val="24"/>
          <w:szCs w:val="24"/>
          <w:lang w:val="ru-RU"/>
        </w:rPr>
        <w:t xml:space="preserve"> с ошибками, не полно, не точно</w:t>
      </w:r>
      <w:r w:rsidRPr="00DD7EFD">
        <w:rPr>
          <w:rFonts w:cs="Times New Roman"/>
          <w:sz w:val="24"/>
          <w:szCs w:val="24"/>
          <w:lang w:val="ru-RU"/>
        </w:rPr>
        <w:t xml:space="preserve">; </w:t>
      </w:r>
    </w:p>
    <w:p w14:paraId="65F1B687" w14:textId="77777777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 xml:space="preserve">0 баллов – показатель не выражен. </w:t>
      </w:r>
    </w:p>
    <w:p w14:paraId="04F44FCF" w14:textId="77777777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</w:p>
    <w:p w14:paraId="2BA667DB" w14:textId="77777777" w:rsidR="00880730" w:rsidRPr="00DD7EFD" w:rsidRDefault="00880730" w:rsidP="00880730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jc w:val="right"/>
        <w:outlineLvl w:val="9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Таблица 2. Раскрытие показателей оценки конкурсной работы</w:t>
      </w:r>
    </w:p>
    <w:tbl>
      <w:tblPr>
        <w:tblStyle w:val="TableGrid"/>
        <w:tblW w:w="9548" w:type="dxa"/>
        <w:jc w:val="center"/>
        <w:tblInd w:w="0" w:type="dxa"/>
        <w:tblCellMar>
          <w:top w:w="2" w:type="dxa"/>
          <w:left w:w="82" w:type="dxa"/>
          <w:right w:w="14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6151"/>
      </w:tblGrid>
      <w:tr w:rsidR="008B5955" w:rsidRPr="00DD7EFD" w14:paraId="10B5A3E7" w14:textId="77777777" w:rsidTr="005A7273">
        <w:trPr>
          <w:trHeight w:val="56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8EAAA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727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F39B8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7273">
              <w:rPr>
                <w:rFonts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6505D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7273">
              <w:rPr>
                <w:rFonts w:cs="Times New Roman"/>
                <w:b/>
                <w:sz w:val="24"/>
                <w:szCs w:val="24"/>
              </w:rPr>
              <w:t>Функция и содержание показателя</w:t>
            </w:r>
          </w:p>
        </w:tc>
      </w:tr>
      <w:tr w:rsidR="008B5955" w:rsidRPr="00550CE2" w14:paraId="2D4B5356" w14:textId="77777777" w:rsidTr="005A7273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E20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DC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Соответствие техническим требованиям к конкурсным материалам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977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Оценивает соответствие техническим требованиям к конкурсным материалам, они должны быть представлены в виде: </w:t>
            </w:r>
          </w:p>
          <w:p w14:paraId="7D41A85F" w14:textId="77777777" w:rsidR="008B5955" w:rsidRPr="005A7273" w:rsidRDefault="008B5955" w:rsidP="008B5955">
            <w:pPr>
              <w:pStyle w:val="af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видеоролика продолжительностью не более 10 минут в качестве не ниже 720</w:t>
            </w:r>
            <w:r w:rsidRPr="005A7273">
              <w:rPr>
                <w:rFonts w:cs="Times New Roman"/>
                <w:sz w:val="24"/>
                <w:szCs w:val="24"/>
              </w:rPr>
              <w:t>p</w:t>
            </w: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, речь авторов в нём должна быть различима, вначале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 в котором представлен исследовательский проект, фамилии имена и отчества участников Конкурса и руководителя проекта (авторов исследовательского проекта), сокращённое наименование (по уставу) образовательной организации в которой подготовлен исследовательский проект, название </w:t>
            </w:r>
            <w:r w:rsidRPr="005A7273">
              <w:rPr>
                <w:rFonts w:cs="Times New Roman"/>
                <w:sz w:val="24"/>
                <w:szCs w:val="24"/>
                <w:lang w:val="ru-RU"/>
              </w:rPr>
              <w:lastRenderedPageBreak/>
              <w:t>субъекта Российской Федерации от которого представлен исследовательский проект;</w:t>
            </w:r>
          </w:p>
          <w:p w14:paraId="5AE5452A" w14:textId="77777777" w:rsidR="008B5955" w:rsidRPr="005A7273" w:rsidRDefault="008B5955" w:rsidP="008B5955">
            <w:pPr>
              <w:pStyle w:val="af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паспорта исследовательского проекта объемом не более 5 страниц, паспорт должен включать следующие обязательные пункты: </w:t>
            </w:r>
          </w:p>
          <w:p w14:paraId="289B317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название/тема исследовательского проекта;</w:t>
            </w:r>
          </w:p>
          <w:p w14:paraId="64C4F6C5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название тематического направления Конкурса, в котором представлен исследовательский проект;</w:t>
            </w:r>
          </w:p>
          <w:p w14:paraId="733BD647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обоснование актуальности исследовательского проекта;</w:t>
            </w:r>
          </w:p>
          <w:p w14:paraId="5998658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  предмет и объект исследовательского проекта;</w:t>
            </w:r>
          </w:p>
          <w:p w14:paraId="467B5F61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цель исследования;</w:t>
            </w:r>
          </w:p>
          <w:p w14:paraId="0606F1B2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задачи исследования;</w:t>
            </w:r>
          </w:p>
          <w:p w14:paraId="5372EAE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предполагаемый результат, представленный в заключении исследовательского проекта;</w:t>
            </w:r>
          </w:p>
          <w:p w14:paraId="7AAA13A0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описание этапов проектной работы;</w:t>
            </w:r>
          </w:p>
          <w:p w14:paraId="69BFE96B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выводы: обобщение результатов, полученных по каждой задаче, обоснование их взаимосвязи; </w:t>
            </w:r>
          </w:p>
          <w:p w14:paraId="026A974D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перспективность развития темы исследовательского проекта;</w:t>
            </w:r>
          </w:p>
          <w:p w14:paraId="4E3B07E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использованные источники и научная литература.</w:t>
            </w:r>
          </w:p>
        </w:tc>
      </w:tr>
      <w:tr w:rsidR="008B5955" w:rsidRPr="00550CE2" w14:paraId="2BEEA030" w14:textId="77777777" w:rsidTr="005A7273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C8C955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E09978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Оригинальность и самостоятельность формулировки темы исследовательского проекта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C776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то, как тема проекта отражает не исследованную или малоисследованную тему в исторической науке, или новый аспект уже изученной темы, не должна быть заимствована из других работ.</w:t>
            </w:r>
          </w:p>
        </w:tc>
      </w:tr>
      <w:tr w:rsidR="008B5955" w:rsidRPr="00550CE2" w14:paraId="5F7491E0" w14:textId="77777777" w:rsidTr="008B5955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841AB7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01D10B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eastAsiaTheme="minorHAnsi" w:cs="Times New Roman"/>
                <w:sz w:val="24"/>
                <w:szCs w:val="24"/>
              </w:rPr>
              <w:t>Актуальность и новизна исследования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BD88DC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то, как созданный исследовательский проект может способствовать решению конкретных проблем: восполнения пробелов и исторической науке по данной теме, дальнейшему развитию смежных тем, раскрытия судеб неизвестных героев отечества, реконструкции их биографий, способствовать памятным мероприятиям, повышению осведомлённости граждан России в теме геноцида советского народа.</w:t>
            </w:r>
          </w:p>
        </w:tc>
      </w:tr>
      <w:tr w:rsidR="008B5955" w:rsidRPr="00550CE2" w14:paraId="660B865B" w14:textId="77777777" w:rsidTr="008B5955">
        <w:trPr>
          <w:trHeight w:val="1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0D2182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CB379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217580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Оценивает, насколько название, видео и текст исследовательского проекта содержательно соответствуют названию тематического направления в котором представлен исследовательский проект</w:t>
            </w:r>
          </w:p>
        </w:tc>
      </w:tr>
      <w:tr w:rsidR="008B5955" w:rsidRPr="00550CE2" w14:paraId="09F7DA90" w14:textId="77777777" w:rsidTr="005A7273">
        <w:trPr>
          <w:trHeight w:val="2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E2C52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728C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3E561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смысловую связь между поставленной целью, задачами, отражающими этапы выполнения цели и выводами, которые являются результатом, решением цели исследования.</w:t>
            </w:r>
          </w:p>
        </w:tc>
      </w:tr>
      <w:tr w:rsidR="008B5955" w:rsidRPr="00550CE2" w14:paraId="313A526C" w14:textId="77777777" w:rsidTr="005A7273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B08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589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20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факт использования в проектной работе нескольких (более 2-х) исторических источников, и то как их анализ стал обоснованием выводов проектной работы.</w:t>
            </w:r>
          </w:p>
        </w:tc>
      </w:tr>
      <w:tr w:rsidR="008B5955" w:rsidRPr="00F46D87" w14:paraId="481C151B" w14:textId="77777777" w:rsidTr="005A7273">
        <w:trPr>
          <w:trHeight w:val="2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C8E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CD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 xml:space="preserve">Выявление допущенных </w:t>
            </w: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lastRenderedPageBreak/>
              <w:t>искажений исторической действительности (фальсификаций, заблуждений или отсутствующей информации)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14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Оценивает описание процесса выявления или не нахождения/не выявления искажений исторической </w:t>
            </w:r>
            <w:r w:rsidRPr="005A7273">
              <w:rPr>
                <w:rFonts w:cs="Times New Roman"/>
                <w:sz w:val="24"/>
                <w:szCs w:val="24"/>
                <w:lang w:val="ru-RU"/>
              </w:rPr>
              <w:lastRenderedPageBreak/>
              <w:t>действительности: фальсификаций, заблуждений, умолчаний, намеренного сокрытия фактов, примеров неполной информации, в исторических источниках, искажающей историческую реальность.</w:t>
            </w:r>
          </w:p>
        </w:tc>
      </w:tr>
      <w:tr w:rsidR="008B5955" w:rsidRPr="00F46D87" w14:paraId="7F5EE33E" w14:textId="77777777" w:rsidTr="005A7273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4BB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7A9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eastAsiaTheme="minorHAnsi" w:cs="Times New Roman"/>
                <w:sz w:val="24"/>
                <w:szCs w:val="24"/>
              </w:rPr>
              <w:t>Логичность и обоснованность выводов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6C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наличие и качество смыслового соответствия между целью, задачами, промежуточными и итоговыми выводами, практико-ориентированный характер работы.</w:t>
            </w:r>
          </w:p>
        </w:tc>
      </w:tr>
      <w:tr w:rsidR="008B5955" w:rsidRPr="00F46D87" w14:paraId="09FFA135" w14:textId="77777777" w:rsidTr="005A7273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163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A83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eastAsiaTheme="minorHAnsi" w:cs="Times New Roman"/>
                <w:sz w:val="24"/>
                <w:szCs w:val="24"/>
              </w:rPr>
              <w:t>Практическая значимость исследовательского проекта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DB2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описание перспектив использования материалов проекта в практической деятельности по сохранению исторической памяти (образовательные мероприятия, конференции, мероприятия по сохранению мест памяти и т.д.).</w:t>
            </w:r>
          </w:p>
        </w:tc>
      </w:tr>
      <w:tr w:rsidR="008B5955" w:rsidRPr="00F46D87" w14:paraId="4181CF94" w14:textId="77777777" w:rsidTr="005A7273">
        <w:trPr>
          <w:trHeight w:val="5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8142B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A8C0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A397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факт наличия ссылок на исторические источники и научную литературу, соответствие исторических источников фрагментам текста в котором приведены ссылки на данный исторический источник</w:t>
            </w:r>
          </w:p>
        </w:tc>
      </w:tr>
      <w:tr w:rsidR="008B5955" w:rsidRPr="00F46D87" w14:paraId="698F42EF" w14:textId="77777777" w:rsidTr="008B5955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053510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D1678D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Соблюдение языковых норм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7E63AB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наличие в тексте проекта грамматических, орфоэпических, синтаксических и пунктуационных ошибок.</w:t>
            </w:r>
          </w:p>
        </w:tc>
      </w:tr>
      <w:tr w:rsidR="008B5955" w:rsidRPr="00F46D87" w14:paraId="65D7DF2E" w14:textId="77777777" w:rsidTr="008B5955">
        <w:trPr>
          <w:trHeight w:val="6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7B36D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B25F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Корректное использование научной терминологии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BD4D1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соотнесение использованной в проекте терминологии с исторической наукой, с терминами периода Великой Отечественной войны и тематикой геноцида советского народа.</w:t>
            </w:r>
          </w:p>
        </w:tc>
      </w:tr>
      <w:tr w:rsidR="008B5955" w:rsidRPr="00F46D87" w14:paraId="53A85095" w14:textId="77777777" w:rsidTr="008B5955">
        <w:trPr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9C676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F5777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Демонстрация анализируемых исторических источников (фрагментов текста, изображений и т. д.)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B255B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факт и количество демонстрируемых исторических источников, обоснованность такой демонстрации для проектной работы.</w:t>
            </w:r>
          </w:p>
        </w:tc>
      </w:tr>
      <w:tr w:rsidR="008B5955" w:rsidRPr="00F46D87" w14:paraId="1C1E3C74" w14:textId="77777777" w:rsidTr="008B5955">
        <w:trPr>
          <w:trHeight w:val="5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83A98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CCA96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4AF96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вызывает ли проект чувство сопереживания, оставляет яркие образы в памяти, вызывает ли желание лично поучаствовать в подобном проекте.</w:t>
            </w:r>
          </w:p>
        </w:tc>
      </w:tr>
    </w:tbl>
    <w:p w14:paraId="403A840C" w14:textId="77777777" w:rsidR="00880730" w:rsidRPr="00DD7EFD" w:rsidRDefault="00880730" w:rsidP="00880730">
      <w:pPr>
        <w:spacing w:after="0"/>
        <w:ind w:left="0" w:hanging="3"/>
        <w:rPr>
          <w:rFonts w:cs="Times New Roman"/>
          <w:lang w:val="ru-RU"/>
        </w:rPr>
      </w:pPr>
    </w:p>
    <w:p w14:paraId="6E01875A" w14:textId="07FD6369" w:rsidR="00D50DC0" w:rsidRDefault="00D50DC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br w:type="page"/>
      </w:r>
    </w:p>
    <w:p w14:paraId="75370DFC" w14:textId="5F98C1D9" w:rsidR="00F15045" w:rsidRPr="00F15045" w:rsidRDefault="00F15045" w:rsidP="00F15045">
      <w:pPr>
        <w:pStyle w:val="2"/>
        <w:spacing w:before="0" w:line="360" w:lineRule="auto"/>
        <w:ind w:left="0" w:hanging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bookmarkStart w:id="44" w:name="_Toc208929877"/>
      <w:r w:rsidRPr="00F15045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lastRenderedPageBreak/>
        <w:t>Список рекомендованных информационных ресурсов</w:t>
      </w:r>
      <w:bookmarkEnd w:id="44"/>
    </w:p>
    <w:p w14:paraId="5C2060A6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sz w:val="29"/>
          <w:szCs w:val="29"/>
          <w:lang w:val="ru-RU" w:eastAsia="ru-RU"/>
        </w:rPr>
      </w:pPr>
      <w:r w:rsidRPr="00F15045">
        <w:rPr>
          <w:b/>
          <w:bCs/>
          <w:sz w:val="29"/>
          <w:szCs w:val="29"/>
          <w:lang w:val="ru-RU" w:eastAsia="ru-RU"/>
        </w:rPr>
        <w:t>Порталы исторических источников</w:t>
      </w:r>
    </w:p>
    <w:p w14:paraId="6128B3EB" w14:textId="77777777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b/>
          <w:bCs/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1. Сайт </w:t>
      </w:r>
      <w:r w:rsidRPr="00F15045">
        <w:rPr>
          <w:b/>
          <w:bCs/>
          <w:lang w:val="ru-RU" w:eastAsia="ru-RU"/>
        </w:rPr>
        <w:t>Образовательно-просветительских мероприятий проекта «Без срока давности»</w:t>
      </w:r>
      <w:r w:rsidRPr="00F15045">
        <w:rPr>
          <w:lang w:val="ru-RU" w:eastAsia="ru-RU"/>
        </w:rPr>
        <w:t xml:space="preserve"> </w:t>
      </w:r>
      <w:hyperlink r:id="rId17" w:history="1">
        <w:r w:rsidRPr="00B96767">
          <w:rPr>
            <w:rFonts w:eastAsiaTheme="minorEastAsia"/>
            <w:color w:val="0000FF"/>
            <w:u w:val="single"/>
            <w:lang w:eastAsia="ru-RU"/>
          </w:rPr>
          <w:t>https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://</w:t>
        </w:r>
        <w:r w:rsidRPr="00B96767">
          <w:rPr>
            <w:rFonts w:eastAsiaTheme="minorEastAsia"/>
            <w:color w:val="0000FF"/>
            <w:u w:val="single"/>
            <w:lang w:eastAsia="ru-RU"/>
          </w:rPr>
          <w:t>memory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45.</w:t>
        </w:r>
        <w:r w:rsidRPr="00B96767">
          <w:rPr>
            <w:rFonts w:eastAsiaTheme="minorEastAsia"/>
            <w:color w:val="0000FF"/>
            <w:u w:val="single"/>
            <w:lang w:eastAsia="ru-RU"/>
          </w:rPr>
          <w:t>su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полная документация о Конкурсе, актуальная информация о ходе Конкурса, списки финалистов, победителей и призёров, информация о месте и времени проведения финальных мероприятий Конкурса.</w:t>
      </w:r>
    </w:p>
    <w:p w14:paraId="718B229F" w14:textId="77777777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lang w:val="ru-RU" w:eastAsia="ru-RU"/>
        </w:rPr>
        <w:t xml:space="preserve">2. </w:t>
      </w:r>
      <w:r w:rsidRPr="00F15045">
        <w:rPr>
          <w:rFonts w:eastAsiaTheme="minorEastAsia"/>
          <w:lang w:val="ru-RU" w:eastAsia="ru-RU"/>
        </w:rPr>
        <w:t xml:space="preserve">Сайт </w:t>
      </w:r>
      <w:r w:rsidRPr="00F15045">
        <w:rPr>
          <w:rFonts w:eastAsiaTheme="minorEastAsia"/>
          <w:b/>
          <w:bCs/>
          <w:lang w:val="ru-RU" w:eastAsia="ru-RU"/>
        </w:rPr>
        <w:t>Федерального проекта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b/>
          <w:bCs/>
          <w:lang w:val="ru-RU" w:eastAsia="ru-RU"/>
        </w:rPr>
        <w:t>«Без срока давности»</w:t>
      </w:r>
      <w:r w:rsidRPr="00F15045">
        <w:rPr>
          <w:rFonts w:eastAsiaTheme="minorEastAsia"/>
          <w:lang w:val="ru-RU" w:eastAsia="ru-RU"/>
        </w:rPr>
        <w:t xml:space="preserve"> </w:t>
      </w:r>
      <w:hyperlink r:id="rId18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://безсрокадавности.рф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нём представлены сборники документов </w:t>
      </w:r>
      <w:r w:rsidRPr="00F15045">
        <w:rPr>
          <w:lang w:val="ru-RU" w:eastAsia="ru-RU"/>
        </w:rPr>
        <w:br/>
        <w:t>по преступлениям нацистов и их пособников на оккупированных территориях СССР в годы Великой Отечественной войны, материалы судебных процессов над нацистскими преступниками в современной России и др.</w:t>
      </w:r>
    </w:p>
    <w:p w14:paraId="01BC2F51" w14:textId="77777777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b/>
          <w:bCs/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3. Сайт </w:t>
      </w:r>
      <w:r w:rsidRPr="00F15045">
        <w:rPr>
          <w:rFonts w:eastAsiaTheme="minorEastAsia"/>
          <w:b/>
          <w:bCs/>
          <w:lang w:val="ru-RU" w:eastAsia="ru-RU"/>
        </w:rPr>
        <w:t>Федерального архивного проекта Преступления нацистов и их пособников против мирного населения СССР в годы Великой Отечественной войны 1941–1945 гг.</w:t>
      </w:r>
      <w:r w:rsidRPr="00F15045">
        <w:rPr>
          <w:lang w:val="ru-RU" w:eastAsia="ru-RU"/>
        </w:rPr>
        <w:t xml:space="preserve"> </w:t>
      </w:r>
      <w:hyperlink r:id="rId19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victims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rusarchives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нём представлены сборники документов по преступлениям нацистов </w:t>
      </w:r>
      <w:r w:rsidRPr="00F15045">
        <w:rPr>
          <w:lang w:val="ru-RU" w:eastAsia="ru-RU"/>
        </w:rPr>
        <w:br/>
        <w:t>и их пособников на оккупированных территориях СССР в годы Великой Отечественной войны, японских милитаристов в годы Второй мировой войны, материалы Нюрнбергского, Токийского и Хабаровского процессов.</w:t>
      </w:r>
    </w:p>
    <w:p w14:paraId="2B6FEC27" w14:textId="2FD3615B" w:rsid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4. Сайт государственной информационной системы </w:t>
      </w:r>
      <w:r w:rsidRPr="00F15045">
        <w:rPr>
          <w:rFonts w:eastAsiaTheme="minorEastAsia"/>
          <w:b/>
          <w:bCs/>
          <w:lang w:val="ru-RU" w:eastAsia="ru-RU"/>
        </w:rPr>
        <w:t>«Память народа»</w:t>
      </w:r>
      <w:r w:rsidRPr="00F15045">
        <w:rPr>
          <w:rFonts w:eastAsiaTheme="minorEastAsia"/>
          <w:lang w:val="ru-RU" w:eastAsia="ru-RU"/>
        </w:rPr>
        <w:t xml:space="preserve"> </w:t>
      </w:r>
      <w:hyperlink r:id="rId20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pamyat</w:t>
        </w:r>
        <w:r w:rsidRPr="00F15045">
          <w:rPr>
            <w:color w:val="0000FF"/>
            <w:u w:val="single"/>
            <w:lang w:val="ru-RU" w:eastAsia="ru-RU"/>
          </w:rPr>
          <w:t>-</w:t>
        </w:r>
        <w:r w:rsidRPr="00B96767">
          <w:rPr>
            <w:color w:val="0000FF"/>
            <w:u w:val="single"/>
            <w:lang w:eastAsia="ru-RU"/>
          </w:rPr>
          <w:t>naroda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сайте представлены документы по биографиям участникам Великой Отечественной войны, боевым операциям, местам воинских захоронений и воинским частям.</w:t>
      </w:r>
    </w:p>
    <w:p w14:paraId="5B4AA931" w14:textId="35614B20" w:rsidR="008A0449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5.</w:t>
      </w:r>
      <w:r w:rsidR="00FB41CD">
        <w:rPr>
          <w:lang w:val="ru-RU" w:eastAsia="ru-RU"/>
        </w:rPr>
        <w:t xml:space="preserve"> </w:t>
      </w:r>
      <w:r w:rsidR="00FB41CD" w:rsidRPr="00FB41CD">
        <w:rPr>
          <w:b/>
          <w:lang w:val="ru-RU" w:eastAsia="ru-RU"/>
        </w:rPr>
        <w:t>Государственная информационная система удаленного использования архивных документов</w:t>
      </w:r>
      <w:r w:rsidR="00FB41CD">
        <w:rPr>
          <w:b/>
          <w:lang w:val="ru-RU" w:eastAsia="ru-RU"/>
        </w:rPr>
        <w:t xml:space="preserve"> </w:t>
      </w:r>
      <w:r w:rsidR="00FB41CD">
        <w:rPr>
          <w:lang w:val="ru-RU" w:eastAsia="ru-RU"/>
        </w:rPr>
        <w:t xml:space="preserve">Федерального архивного агентства </w:t>
      </w:r>
      <w:hyperlink r:id="rId21" w:history="1">
        <w:r w:rsidR="00FB41CD" w:rsidRPr="00FB41CD">
          <w:rPr>
            <w:rStyle w:val="a5"/>
            <w:lang w:val="ru-RU" w:eastAsia="ru-RU"/>
          </w:rPr>
          <w:t>https://online.archives.ru</w:t>
        </w:r>
      </w:hyperlink>
      <w:r w:rsidR="00FB41CD">
        <w:rPr>
          <w:b/>
          <w:lang w:val="ru-RU" w:eastAsia="ru-RU"/>
        </w:rPr>
        <w:t xml:space="preserve"> </w:t>
      </w:r>
      <w:r w:rsidR="00FB41CD" w:rsidRPr="00F15045">
        <w:rPr>
          <w:rFonts w:eastAsia="Times New Roman"/>
          <w:bCs/>
          <w:lang w:val="ru-RU"/>
        </w:rPr>
        <w:t>‒</w:t>
      </w:r>
      <w:r w:rsidR="00FB41CD">
        <w:rPr>
          <w:rFonts w:eastAsia="Times New Roman"/>
          <w:bCs/>
          <w:lang w:val="ru-RU"/>
        </w:rPr>
        <w:t xml:space="preserve"> с помощью данной системы вы можете вести контекстный поиск исторических источников находащихся в российских архивах по заданным параметрам.</w:t>
      </w:r>
    </w:p>
    <w:p w14:paraId="7FC350B5" w14:textId="4BD4DAED" w:rsidR="00F15045" w:rsidRPr="00F15045" w:rsidRDefault="008A0449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>
        <w:rPr>
          <w:lang w:val="ru-RU" w:eastAsia="ru-RU"/>
        </w:rPr>
        <w:lastRenderedPageBreak/>
        <w:t>6</w:t>
      </w:r>
      <w:r w:rsidR="00F15045" w:rsidRPr="00F15045">
        <w:rPr>
          <w:lang w:val="ru-RU" w:eastAsia="ru-RU"/>
        </w:rPr>
        <w:t>. Раздел проекта «</w:t>
      </w:r>
      <w:r w:rsidR="00F15045" w:rsidRPr="00F15045">
        <w:rPr>
          <w:b/>
          <w:lang w:val="ru-RU" w:eastAsia="ru-RU"/>
        </w:rPr>
        <w:t>Без срока давности</w:t>
      </w:r>
      <w:r w:rsidR="00F15045" w:rsidRPr="00F15045">
        <w:rPr>
          <w:lang w:val="ru-RU" w:eastAsia="ru-RU"/>
        </w:rPr>
        <w:t xml:space="preserve">» на сайте Национального центра исторической памяти при президенте Российской Федерации </w:t>
      </w:r>
      <w:hyperlink r:id="rId22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</w:t>
        </w:r>
        <w:r w:rsidR="00F15045" w:rsidRPr="00B96767">
          <w:rPr>
            <w:rStyle w:val="a5"/>
            <w:lang w:eastAsia="ru-RU"/>
          </w:rPr>
          <w:t>russiancip</w:t>
        </w:r>
        <w:r w:rsidR="00F15045" w:rsidRPr="00F15045">
          <w:rPr>
            <w:rStyle w:val="a5"/>
            <w:lang w:val="ru-RU" w:eastAsia="ru-RU"/>
          </w:rPr>
          <w:t>.</w:t>
        </w:r>
        <w:r w:rsidR="00F15045" w:rsidRPr="00B96767">
          <w:rPr>
            <w:rStyle w:val="a5"/>
            <w:lang w:eastAsia="ru-RU"/>
          </w:rPr>
          <w:t>ru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projects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bez</w:t>
        </w:r>
        <w:r w:rsidR="00F15045" w:rsidRPr="00F15045">
          <w:rPr>
            <w:rStyle w:val="a5"/>
            <w:lang w:val="ru-RU" w:eastAsia="ru-RU"/>
          </w:rPr>
          <w:t>-</w:t>
        </w:r>
        <w:r w:rsidR="00F15045" w:rsidRPr="00B96767">
          <w:rPr>
            <w:rStyle w:val="a5"/>
            <w:lang w:eastAsia="ru-RU"/>
          </w:rPr>
          <w:t>sroka</w:t>
        </w:r>
        <w:r w:rsidR="00F15045" w:rsidRPr="00F15045">
          <w:rPr>
            <w:rStyle w:val="a5"/>
            <w:lang w:val="ru-RU" w:eastAsia="ru-RU"/>
          </w:rPr>
          <w:t>-</w:t>
        </w:r>
        <w:r w:rsidR="00F15045" w:rsidRPr="00B96767">
          <w:rPr>
            <w:rStyle w:val="a5"/>
            <w:lang w:eastAsia="ru-RU"/>
          </w:rPr>
          <w:t>davnosti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>‒ на сайте представлены научно-популярные и информационно-справочные материалы в которых представлена информация о фактах геноцида советского народа, совершённого нацистами и их пособниками, представлены статистические данные о жертвах среди мирного населения.</w:t>
      </w:r>
    </w:p>
    <w:p w14:paraId="02FC3DF9" w14:textId="7E0E563E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="Times New Roman"/>
          <w:bCs/>
          <w:lang w:val="ru-RU"/>
        </w:rPr>
        <w:t>7</w:t>
      </w:r>
      <w:r w:rsidR="00F15045" w:rsidRPr="00F15045">
        <w:rPr>
          <w:rFonts w:eastAsia="Times New Roman"/>
          <w:bCs/>
          <w:lang w:val="ru-RU"/>
        </w:rPr>
        <w:t>. Раздел проекта «</w:t>
      </w:r>
      <w:r w:rsidR="00F15045" w:rsidRPr="00F15045">
        <w:rPr>
          <w:rFonts w:eastAsia="Times New Roman"/>
          <w:b/>
          <w:bCs/>
          <w:lang w:val="ru-RU"/>
        </w:rPr>
        <w:t>Спасенная Европа</w:t>
      </w:r>
      <w:r w:rsidR="00F15045" w:rsidRPr="00F15045">
        <w:rPr>
          <w:rFonts w:eastAsia="Times New Roman"/>
          <w:bCs/>
          <w:lang w:val="ru-RU"/>
        </w:rPr>
        <w:t xml:space="preserve">» </w:t>
      </w:r>
      <w:r w:rsidR="00F15045" w:rsidRPr="00F15045">
        <w:rPr>
          <w:lang w:val="ru-RU" w:eastAsia="ru-RU"/>
        </w:rPr>
        <w:t xml:space="preserve">на сайте Национального центра исторической памяти при президенте Российской Федерации </w:t>
      </w:r>
      <w:hyperlink r:id="rId23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</w:t>
        </w:r>
        <w:r w:rsidR="00F15045" w:rsidRPr="00B96767">
          <w:rPr>
            <w:rStyle w:val="a5"/>
            <w:lang w:eastAsia="ru-RU"/>
          </w:rPr>
          <w:t>russiancip</w:t>
        </w:r>
        <w:r w:rsidR="00F15045" w:rsidRPr="00F15045">
          <w:rPr>
            <w:rStyle w:val="a5"/>
            <w:lang w:val="ru-RU" w:eastAsia="ru-RU"/>
          </w:rPr>
          <w:t>.</w:t>
        </w:r>
        <w:r w:rsidR="00F15045" w:rsidRPr="00B96767">
          <w:rPr>
            <w:rStyle w:val="a5"/>
            <w:lang w:eastAsia="ru-RU"/>
          </w:rPr>
          <w:t>ru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projects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saved</w:t>
        </w:r>
        <w:r w:rsidR="00F15045" w:rsidRPr="00F15045">
          <w:rPr>
            <w:rStyle w:val="a5"/>
            <w:lang w:val="ru-RU" w:eastAsia="ru-RU"/>
          </w:rPr>
          <w:t>-</w:t>
        </w:r>
        <w:r w:rsidR="00F15045" w:rsidRPr="00B96767">
          <w:rPr>
            <w:rStyle w:val="a5"/>
            <w:lang w:eastAsia="ru-RU"/>
          </w:rPr>
          <w:t>europe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>‒ в данном ресурсе раскрыта история уничтожения памятников советским войнам-освободителям, история коллаборационизма и фальсификации истории Великой Отечественной войны в странах восточной Европы.</w:t>
      </w:r>
    </w:p>
    <w:p w14:paraId="21E223A5" w14:textId="6CBEF74A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8</w:t>
      </w:r>
      <w:r w:rsidR="00F15045" w:rsidRPr="00F15045">
        <w:rPr>
          <w:lang w:val="ru-RU" w:eastAsia="ru-RU"/>
        </w:rPr>
        <w:t xml:space="preserve">. Сайт ассоциации </w:t>
      </w:r>
      <w:r w:rsidR="00F15045" w:rsidRPr="00F15045">
        <w:rPr>
          <w:b/>
          <w:bCs/>
          <w:lang w:val="ru-RU" w:eastAsia="ru-RU"/>
        </w:rPr>
        <w:t>Российского исторического общества</w:t>
      </w:r>
      <w:r w:rsidR="00F15045" w:rsidRPr="00F15045">
        <w:rPr>
          <w:lang w:val="ru-RU" w:eastAsia="ru-RU"/>
        </w:rPr>
        <w:t xml:space="preserve"> </w:t>
      </w:r>
      <w:hyperlink r:id="rId24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historyrussia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org</w:t>
        </w:r>
        <w:r w:rsidR="00F15045" w:rsidRPr="00F15045">
          <w:rPr>
            <w:color w:val="0000FF"/>
            <w:u w:val="single"/>
            <w:lang w:val="ru-RU" w:eastAsia="ru-RU"/>
          </w:rPr>
          <w:t>/</w:t>
        </w:r>
        <w:r w:rsidR="00F15045" w:rsidRPr="00B96767">
          <w:rPr>
            <w:color w:val="0000FF"/>
            <w:u w:val="single"/>
            <w:lang w:eastAsia="ru-RU"/>
          </w:rPr>
          <w:t>tsekh</w:t>
        </w:r>
        <w:r w:rsidR="00F15045" w:rsidRPr="00F15045">
          <w:rPr>
            <w:color w:val="0000FF"/>
            <w:u w:val="single"/>
            <w:lang w:val="ru-RU" w:eastAsia="ru-RU"/>
          </w:rPr>
          <w:t>-</w:t>
        </w:r>
        <w:r w:rsidR="00F15045" w:rsidRPr="00B96767">
          <w:rPr>
            <w:color w:val="0000FF"/>
            <w:u w:val="single"/>
            <w:lang w:eastAsia="ru-RU"/>
          </w:rPr>
          <w:t>istorikov</w:t>
        </w:r>
        <w:r w:rsidR="00F15045" w:rsidRPr="00F15045">
          <w:rPr>
            <w:color w:val="0000FF"/>
            <w:u w:val="single"/>
            <w:lang w:val="ru-RU" w:eastAsia="ru-RU"/>
          </w:rPr>
          <w:t>/</w:t>
        </w:r>
        <w:r w:rsidR="00F15045" w:rsidRPr="00B96767">
          <w:rPr>
            <w:color w:val="0000FF"/>
            <w:u w:val="single"/>
            <w:lang w:eastAsia="ru-RU"/>
          </w:rPr>
          <w:t>archives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html</w:t>
        </w:r>
      </w:hyperlink>
      <w:r w:rsidR="00F15045" w:rsidRPr="00F15045">
        <w:rPr>
          <w:color w:val="0000FF"/>
          <w:u w:val="single"/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 xml:space="preserve">на сайте представлены документы по освобождению оккупированных территорий, </w:t>
      </w:r>
      <w:r w:rsidR="00F15045" w:rsidRPr="00F15045">
        <w:rPr>
          <w:lang w:val="ru-RU" w:eastAsia="ru-RU"/>
        </w:rPr>
        <w:br/>
        <w:t xml:space="preserve">по освобождению немецких концентрационных лагерей, материалы Чрезвычайной государственной комиссии по установлению </w:t>
      </w:r>
      <w:r w:rsidR="00F15045" w:rsidRPr="00F15045">
        <w:rPr>
          <w:lang w:val="ru-RU" w:eastAsia="ru-RU"/>
        </w:rPr>
        <w:br/>
        <w:t>и расследованию злодеяний немецко-фашистских захватчиков.</w:t>
      </w:r>
    </w:p>
    <w:p w14:paraId="7B7E2E88" w14:textId="1CC2D710" w:rsidR="00F15045" w:rsidRPr="00F15045" w:rsidRDefault="008A0449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t>9</w:t>
      </w:r>
      <w:r w:rsidR="00F15045" w:rsidRPr="00F15045">
        <w:rPr>
          <w:rFonts w:eastAsiaTheme="minorEastAsia"/>
          <w:lang w:val="ru-RU" w:eastAsia="ru-RU"/>
        </w:rPr>
        <w:t xml:space="preserve">. Официальный сайт Федерального казенного учреждения </w:t>
      </w:r>
      <w:r w:rsidR="00F15045" w:rsidRPr="00F15045">
        <w:rPr>
          <w:rFonts w:eastAsiaTheme="minorEastAsia"/>
          <w:b/>
          <w:bCs/>
          <w:lang w:val="ru-RU" w:eastAsia="ru-RU"/>
        </w:rPr>
        <w:t>«Государственный архив Российской Федерации»</w:t>
      </w:r>
      <w:r w:rsidR="00F15045" w:rsidRPr="00F15045">
        <w:rPr>
          <w:lang w:val="ru-RU" w:eastAsia="ru-RU"/>
        </w:rPr>
        <w:t xml:space="preserve"> </w:t>
      </w:r>
      <w:hyperlink r:id="rId25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statearchive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/>
        </w:rPr>
        <w:br/>
      </w:r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электронные публикации по документам архива, электронные путеводители и описи по теме преступлений нацистов и их пособников.</w:t>
      </w:r>
    </w:p>
    <w:p w14:paraId="32CC1417" w14:textId="1A138BFF" w:rsidR="00F15045" w:rsidRPr="00F15045" w:rsidRDefault="008A0449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  <w:r>
        <w:rPr>
          <w:lang w:val="ru-RU" w:eastAsia="ru-RU"/>
        </w:rPr>
        <w:t>10</w:t>
      </w:r>
      <w:r w:rsidR="00F15045" w:rsidRPr="00F15045">
        <w:rPr>
          <w:lang w:val="ru-RU" w:eastAsia="ru-RU"/>
        </w:rPr>
        <w:t xml:space="preserve">. Сайт </w:t>
      </w:r>
      <w:r w:rsidR="00F15045" w:rsidRPr="00F15045">
        <w:rPr>
          <w:b/>
          <w:bCs/>
          <w:lang w:val="ru-RU" w:eastAsia="ru-RU"/>
        </w:rPr>
        <w:t xml:space="preserve">Электронной библиотеки исторических документов </w:t>
      </w:r>
      <w:hyperlink r:id="rId26" w:history="1">
        <w:r w:rsidR="00F15045" w:rsidRPr="00B96767">
          <w:rPr>
            <w:color w:val="0000FF"/>
            <w:u w:val="single"/>
            <w:lang w:eastAsia="ru-RU"/>
          </w:rPr>
          <w:t>http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docs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historyrussia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org</w:t>
        </w:r>
        <w:r w:rsidR="00F15045" w:rsidRPr="00F15045">
          <w:rPr>
            <w:color w:val="0000FF"/>
            <w:u w:val="single"/>
            <w:lang w:val="ru-RU" w:eastAsia="ru-RU"/>
          </w:rPr>
          <w:t>/</w:t>
        </w:r>
        <w:r w:rsidR="00F15045" w:rsidRPr="00B96767">
          <w:rPr>
            <w:color w:val="0000FF"/>
            <w:u w:val="single"/>
            <w:lang w:eastAsia="ru-RU"/>
          </w:rPr>
          <w:t>ru</w:t>
        </w:r>
        <w:r w:rsidR="00F15045" w:rsidRPr="00F15045">
          <w:rPr>
            <w:color w:val="0000FF"/>
            <w:u w:val="single"/>
            <w:lang w:val="ru-RU" w:eastAsia="ru-RU"/>
          </w:rPr>
          <w:t>/</w:t>
        </w:r>
        <w:r w:rsidR="00F15045" w:rsidRPr="00B96767">
          <w:rPr>
            <w:color w:val="0000FF"/>
            <w:u w:val="single"/>
            <w:lang w:eastAsia="ru-RU"/>
          </w:rPr>
          <w:t>nodes</w:t>
        </w:r>
        <w:r w:rsidR="00F15045" w:rsidRPr="00F15045">
          <w:rPr>
            <w:color w:val="0000FF"/>
            <w:u w:val="single"/>
            <w:lang w:val="ru-RU" w:eastAsia="ru-RU"/>
          </w:rPr>
          <w:t>/1-</w:t>
        </w:r>
        <w:r w:rsidR="00F15045" w:rsidRPr="00B96767">
          <w:rPr>
            <w:color w:val="0000FF"/>
            <w:u w:val="single"/>
            <w:lang w:eastAsia="ru-RU"/>
          </w:rPr>
          <w:t>glavnaya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исторические документы, советская и российская научная литература (полные версии книг) по событиям Великой Отечественной войны.</w:t>
      </w:r>
    </w:p>
    <w:p w14:paraId="5A2B736C" w14:textId="13EBF5B0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Theme="minorEastAsia"/>
          <w:lang w:val="ru-RU" w:eastAsia="ru-RU"/>
        </w:rPr>
        <w:t>11</w:t>
      </w:r>
      <w:r w:rsidR="00F15045" w:rsidRPr="00F15045">
        <w:rPr>
          <w:rFonts w:eastAsiaTheme="minorEastAsia"/>
          <w:lang w:val="ru-RU" w:eastAsia="ru-RU"/>
        </w:rPr>
        <w:t xml:space="preserve">. Сайт </w:t>
      </w:r>
      <w:r w:rsidR="00F15045" w:rsidRPr="00F15045">
        <w:rPr>
          <w:rFonts w:eastAsiaTheme="minorEastAsia"/>
          <w:b/>
          <w:bCs/>
          <w:lang w:val="ru-RU" w:eastAsia="ru-RU"/>
        </w:rPr>
        <w:t>«Милитера» («Военная литература»)</w:t>
      </w:r>
      <w:r w:rsidR="00F15045" w:rsidRPr="00F15045">
        <w:rPr>
          <w:rFonts w:eastAsiaTheme="minorEastAsia"/>
          <w:lang w:val="ru-RU" w:eastAsia="ru-RU"/>
        </w:rPr>
        <w:t xml:space="preserve"> </w:t>
      </w:r>
      <w:hyperlink r:id="rId27" w:history="1">
        <w:r w:rsidR="00F15045" w:rsidRPr="00B96767">
          <w:rPr>
            <w:color w:val="0000FF"/>
            <w:u w:val="single"/>
            <w:lang w:eastAsia="ru-RU"/>
          </w:rPr>
          <w:t>http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militera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lib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lang w:val="ru-RU" w:eastAsia="ru-RU"/>
        </w:rPr>
        <w:br/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 xml:space="preserve">на сайте представлены первоисточники, дневники, письма, мемуары, </w:t>
      </w:r>
      <w:r w:rsidR="00F15045" w:rsidRPr="00F15045">
        <w:rPr>
          <w:lang w:val="ru-RU" w:eastAsia="ru-RU"/>
        </w:rPr>
        <w:lastRenderedPageBreak/>
        <w:t>научная, художественная и справочная литература по военной тематике, даны полные тексты источников и адреса их хранения.</w:t>
      </w:r>
    </w:p>
    <w:p w14:paraId="4FF7D17F" w14:textId="36EC71B7" w:rsidR="00F15045" w:rsidRPr="00F15045" w:rsidRDefault="008A0449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>
        <w:rPr>
          <w:rFonts w:eastAsiaTheme="minorEastAsia"/>
          <w:lang w:val="ru-RU" w:eastAsia="ru-RU"/>
        </w:rPr>
        <w:t>12</w:t>
      </w:r>
      <w:r w:rsidR="00F15045" w:rsidRPr="00F15045">
        <w:rPr>
          <w:rFonts w:eastAsiaTheme="minorEastAsia"/>
          <w:lang w:val="ru-RU" w:eastAsia="ru-RU"/>
        </w:rPr>
        <w:t>. Коллекция «</w:t>
      </w:r>
      <w:r w:rsidR="00F15045" w:rsidRPr="00F15045">
        <w:rPr>
          <w:rFonts w:eastAsiaTheme="minorEastAsia"/>
          <w:b/>
          <w:lang w:val="ru-RU" w:eastAsia="ru-RU"/>
        </w:rPr>
        <w:t xml:space="preserve">Вторая мировая война в архивных документах (комплекс оцифрованных архивных документов, кино- и фотоматериалов)» </w:t>
      </w:r>
      <w:hyperlink r:id="rId28" w:history="1">
        <w:r w:rsidR="00F15045" w:rsidRPr="00B96767">
          <w:rPr>
            <w:rStyle w:val="a5"/>
            <w:rFonts w:eastAsiaTheme="minorEastAsia"/>
            <w:lang w:eastAsia="ru-RU"/>
          </w:rPr>
          <w:t>https</w:t>
        </w:r>
        <w:r w:rsidR="00F15045" w:rsidRPr="00F15045">
          <w:rPr>
            <w:rStyle w:val="a5"/>
            <w:rFonts w:eastAsiaTheme="minorEastAsia"/>
            <w:lang w:val="ru-RU" w:eastAsia="ru-RU"/>
          </w:rPr>
          <w:t>://</w:t>
        </w:r>
        <w:r w:rsidR="00F15045" w:rsidRPr="00B96767">
          <w:rPr>
            <w:rStyle w:val="a5"/>
            <w:rFonts w:eastAsiaTheme="minorEastAsia"/>
            <w:lang w:eastAsia="ru-RU"/>
          </w:rPr>
          <w:t>www</w:t>
        </w:r>
        <w:r w:rsidR="00F15045" w:rsidRPr="00F15045">
          <w:rPr>
            <w:rStyle w:val="a5"/>
            <w:rFonts w:eastAsiaTheme="minorEastAsia"/>
            <w:lang w:val="ru-RU" w:eastAsia="ru-RU"/>
          </w:rPr>
          <w:t>.</w:t>
        </w:r>
        <w:r w:rsidR="00F15045" w:rsidRPr="00B96767">
          <w:rPr>
            <w:rStyle w:val="a5"/>
            <w:rFonts w:eastAsiaTheme="minorEastAsia"/>
            <w:lang w:eastAsia="ru-RU"/>
          </w:rPr>
          <w:t>prlib</w:t>
        </w:r>
        <w:r w:rsidR="00F15045" w:rsidRPr="00F15045">
          <w:rPr>
            <w:rStyle w:val="a5"/>
            <w:rFonts w:eastAsiaTheme="minorEastAsia"/>
            <w:lang w:val="ru-RU" w:eastAsia="ru-RU"/>
          </w:rPr>
          <w:t>.</w:t>
        </w:r>
        <w:r w:rsidR="00F15045" w:rsidRPr="00B96767">
          <w:rPr>
            <w:rStyle w:val="a5"/>
            <w:rFonts w:eastAsiaTheme="minorEastAsia"/>
            <w:lang w:eastAsia="ru-RU"/>
          </w:rPr>
          <w:t>ru</w:t>
        </w:r>
        <w:r w:rsidR="00F15045" w:rsidRPr="00F15045">
          <w:rPr>
            <w:rStyle w:val="a5"/>
            <w:rFonts w:eastAsiaTheme="minorEastAsia"/>
            <w:lang w:val="ru-RU" w:eastAsia="ru-RU"/>
          </w:rPr>
          <w:t>/</w:t>
        </w:r>
        <w:r w:rsidR="00F15045" w:rsidRPr="00B96767">
          <w:rPr>
            <w:rStyle w:val="a5"/>
            <w:rFonts w:eastAsiaTheme="minorEastAsia"/>
            <w:lang w:eastAsia="ru-RU"/>
          </w:rPr>
          <w:t>collections</w:t>
        </w:r>
        <w:r w:rsidR="00F15045" w:rsidRPr="00F15045">
          <w:rPr>
            <w:rStyle w:val="a5"/>
            <w:rFonts w:eastAsiaTheme="minorEastAsia"/>
            <w:lang w:val="ru-RU" w:eastAsia="ru-RU"/>
          </w:rPr>
          <w:t>/1298142</w:t>
        </w:r>
      </w:hyperlink>
      <w:r w:rsidR="00F15045" w:rsidRPr="00F15045">
        <w:rPr>
          <w:rFonts w:eastAsiaTheme="minorEastAsia"/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>‒ на сайте представлены документы освещающие события Великой Отечественной войны организованные по месяцам.</w:t>
      </w:r>
    </w:p>
    <w:p w14:paraId="712CD81D" w14:textId="3AB9839A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3</w:t>
      </w:r>
      <w:r w:rsidRPr="00F15045">
        <w:rPr>
          <w:rFonts w:eastAsia="Times New Roman"/>
          <w:bCs/>
          <w:lang w:val="ru-RU"/>
        </w:rPr>
        <w:t>.</w:t>
      </w:r>
      <w:r w:rsidRPr="00F15045">
        <w:rPr>
          <w:rFonts w:eastAsiaTheme="minorEastAsia"/>
          <w:lang w:val="ru-RU" w:eastAsia="ru-RU"/>
        </w:rPr>
        <w:t xml:space="preserve"> Коллекция «</w:t>
      </w:r>
      <w:r w:rsidRPr="00F15045">
        <w:rPr>
          <w:rFonts w:eastAsiaTheme="minorEastAsia"/>
          <w:b/>
          <w:lang w:val="ru-RU" w:eastAsia="ru-RU"/>
        </w:rPr>
        <w:t>Память о великой Победе</w:t>
      </w:r>
      <w:r w:rsidRPr="00F15045">
        <w:rPr>
          <w:rFonts w:eastAsiaTheme="minorEastAsia"/>
          <w:lang w:val="ru-RU" w:eastAsia="ru-RU"/>
        </w:rPr>
        <w:t xml:space="preserve">» </w:t>
      </w:r>
      <w:hyperlink r:id="rId29" w:history="1">
        <w:r w:rsidRPr="00B96767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B96767">
          <w:rPr>
            <w:rStyle w:val="a5"/>
            <w:rFonts w:eastAsiaTheme="minorEastAsia"/>
            <w:lang w:eastAsia="ru-RU"/>
          </w:rPr>
          <w:t>www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B96767">
          <w:rPr>
            <w:rStyle w:val="a5"/>
            <w:rFonts w:eastAsiaTheme="minorEastAsia"/>
            <w:lang w:eastAsia="ru-RU"/>
          </w:rPr>
          <w:t>prlib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B96767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collections</w:t>
        </w:r>
        <w:r w:rsidRPr="00F15045">
          <w:rPr>
            <w:rStyle w:val="a5"/>
            <w:rFonts w:eastAsiaTheme="minorEastAsia"/>
            <w:lang w:val="ru-RU" w:eastAsia="ru-RU"/>
          </w:rPr>
          <w:t>/466996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>‒ на сайте представлены более 17 тысяч уникальных архивных документов освещающих события Великой Отечественной войны.</w:t>
      </w:r>
    </w:p>
    <w:p w14:paraId="606BCEB6" w14:textId="30689AC2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4</w:t>
      </w:r>
      <w:r w:rsidRPr="00F15045">
        <w:rPr>
          <w:rFonts w:eastAsia="Times New Roman"/>
          <w:bCs/>
          <w:lang w:val="ru-RU"/>
        </w:rPr>
        <w:t xml:space="preserve">. Сайт проекта </w:t>
      </w:r>
      <w:r w:rsidRPr="00F15045">
        <w:rPr>
          <w:rFonts w:eastAsia="Times New Roman"/>
          <w:b/>
          <w:bCs/>
          <w:lang w:val="ru-RU"/>
        </w:rPr>
        <w:t xml:space="preserve">Блокада Ленинграда: главные документы </w:t>
      </w:r>
      <w:hyperlink r:id="rId30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r w:rsidRPr="00B96767">
          <w:rPr>
            <w:rStyle w:val="a5"/>
            <w:rFonts w:eastAsia="Times New Roman"/>
            <w:bCs/>
          </w:rPr>
          <w:t>blokada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rusarchives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на сайте представлены документы освещающие историю Блокады Ленинграда по периодам.</w:t>
      </w:r>
    </w:p>
    <w:p w14:paraId="22E617D3" w14:textId="50D48511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5</w:t>
      </w:r>
      <w:r w:rsidRPr="00F15045">
        <w:rPr>
          <w:rFonts w:eastAsia="Times New Roman"/>
          <w:bCs/>
          <w:lang w:val="ru-RU"/>
        </w:rPr>
        <w:t xml:space="preserve">. Сайт проекта </w:t>
      </w:r>
      <w:r w:rsidRPr="00F15045">
        <w:rPr>
          <w:rFonts w:eastAsia="Times New Roman"/>
          <w:b/>
          <w:bCs/>
          <w:lang w:val="ru-RU"/>
        </w:rPr>
        <w:t>Великая Отечественная война 22 июня 1941 ‒ 19 ноября 1942</w:t>
      </w:r>
      <w:r w:rsidRPr="00F15045">
        <w:rPr>
          <w:rFonts w:eastAsia="Times New Roman"/>
          <w:bCs/>
          <w:lang w:val="ru-RU"/>
        </w:rPr>
        <w:t xml:space="preserve"> </w:t>
      </w:r>
      <w:hyperlink r:id="rId31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://1941-1942.</w:t>
        </w:r>
        <w:r w:rsidRPr="00B96767">
          <w:rPr>
            <w:rStyle w:val="a5"/>
            <w:rFonts w:eastAsia="Times New Roman"/>
            <w:bCs/>
          </w:rPr>
          <w:t>rusarchives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в проекте представлены документы </w:t>
      </w:r>
      <w:r w:rsidRPr="00F15045">
        <w:rPr>
          <w:rFonts w:eastAsia="Times New Roman"/>
          <w:bCs/>
          <w:lang w:val="ru-RU"/>
        </w:rPr>
        <w:br/>
        <w:t>по теме Великой Отечественной войны за указанный период. Проект имеет именной и географический указатели.</w:t>
      </w:r>
    </w:p>
    <w:p w14:paraId="702CCF38" w14:textId="1EBB4155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6</w:t>
      </w:r>
      <w:r w:rsidRPr="00F15045">
        <w:rPr>
          <w:rFonts w:eastAsia="Times New Roman"/>
          <w:bCs/>
          <w:lang w:val="ru-RU"/>
        </w:rPr>
        <w:t xml:space="preserve">. Сайт проекта </w:t>
      </w:r>
      <w:r w:rsidRPr="00F15045">
        <w:rPr>
          <w:rFonts w:eastAsia="Times New Roman"/>
          <w:b/>
          <w:bCs/>
          <w:lang w:val="ru-RU"/>
        </w:rPr>
        <w:t xml:space="preserve">Великая Отечественная война 19 ноября 1942 ‒ 4 ноября 1944 </w:t>
      </w:r>
      <w:hyperlink r:id="rId32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://1942-1944.</w:t>
        </w:r>
        <w:r w:rsidRPr="00B96767">
          <w:rPr>
            <w:rStyle w:val="a5"/>
            <w:rFonts w:eastAsia="Times New Roman"/>
            <w:bCs/>
          </w:rPr>
          <w:t>rusarchives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  <w:r w:rsidRPr="00F15045">
          <w:rPr>
            <w:rStyle w:val="a5"/>
            <w:rFonts w:eastAsia="Times New Roman"/>
            <w:bCs/>
            <w:lang w:val="ru-RU"/>
          </w:rPr>
          <w:t>/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в проекте представлены документы по теме Великой Отечественной войны за указанный период. Проект имеет именной и географический указатели.</w:t>
      </w:r>
    </w:p>
    <w:p w14:paraId="021681D2" w14:textId="7BFE53A9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7</w:t>
      </w:r>
      <w:r w:rsidRPr="00F15045">
        <w:rPr>
          <w:rFonts w:eastAsia="Times New Roman"/>
          <w:bCs/>
          <w:lang w:val="ru-RU"/>
        </w:rPr>
        <w:t xml:space="preserve">. Сайт интернет-проекта </w:t>
      </w:r>
      <w:r w:rsidRPr="00F15045">
        <w:rPr>
          <w:rFonts w:eastAsia="Times New Roman"/>
          <w:b/>
          <w:bCs/>
          <w:lang w:val="ru-RU"/>
        </w:rPr>
        <w:t>«Токийский процесс. Международный Военный Трибунал для Дальнего Востока 1946–1948 гг.»</w:t>
      </w:r>
      <w:r w:rsidRPr="00F15045">
        <w:rPr>
          <w:rFonts w:eastAsia="Times New Roman"/>
          <w:bCs/>
          <w:lang w:val="ru-RU"/>
        </w:rPr>
        <w:t xml:space="preserve"> </w:t>
      </w:r>
      <w:hyperlink r:id="rId33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r w:rsidRPr="00B96767">
          <w:rPr>
            <w:rStyle w:val="a5"/>
            <w:rFonts w:eastAsia="Times New Roman"/>
            <w:bCs/>
          </w:rPr>
          <w:t>tokyo</w:t>
        </w:r>
        <w:r w:rsidRPr="00F15045">
          <w:rPr>
            <w:rStyle w:val="a5"/>
            <w:rFonts w:eastAsia="Times New Roman"/>
            <w:bCs/>
            <w:lang w:val="ru-RU"/>
          </w:rPr>
          <w:t>-</w:t>
        </w:r>
        <w:r w:rsidRPr="00B96767">
          <w:rPr>
            <w:rStyle w:val="a5"/>
            <w:rFonts w:eastAsia="Times New Roman"/>
            <w:bCs/>
          </w:rPr>
          <w:t>tribunal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rusarchives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  <w:r w:rsidRPr="00F15045">
          <w:rPr>
            <w:rStyle w:val="a5"/>
            <w:rFonts w:eastAsia="Times New Roman"/>
            <w:bCs/>
            <w:lang w:val="ru-RU"/>
          </w:rPr>
          <w:t>/</w:t>
        </w:r>
        <w:r w:rsidRPr="00B96767">
          <w:rPr>
            <w:rStyle w:val="a5"/>
            <w:rFonts w:eastAsia="Times New Roman"/>
            <w:bCs/>
          </w:rPr>
          <w:t>o</w:t>
        </w:r>
        <w:r w:rsidRPr="00F15045">
          <w:rPr>
            <w:rStyle w:val="a5"/>
            <w:rFonts w:eastAsia="Times New Roman"/>
            <w:bCs/>
            <w:lang w:val="ru-RU"/>
          </w:rPr>
          <w:t>-</w:t>
        </w:r>
        <w:r w:rsidRPr="00B96767">
          <w:rPr>
            <w:rStyle w:val="a5"/>
            <w:rFonts w:eastAsia="Times New Roman"/>
            <w:bCs/>
          </w:rPr>
          <w:t>proekte</w:t>
        </w:r>
      </w:hyperlink>
      <w:r w:rsidRPr="00F15045">
        <w:rPr>
          <w:rFonts w:eastAsia="Times New Roman"/>
          <w:bCs/>
          <w:lang w:val="ru-RU"/>
        </w:rPr>
        <w:t xml:space="preserve"> ‒ в проекте опубликовано около </w:t>
      </w:r>
      <w:r w:rsidRPr="00F15045">
        <w:rPr>
          <w:rFonts w:eastAsia="Times New Roman"/>
          <w:bCs/>
          <w:lang w:val="ru-RU"/>
        </w:rPr>
        <w:br/>
        <w:t>200 документов посвящённых организации, подготовке и проведению Международного военного трибунала для Дальнего Востока в Токио (МВТ), обсуждению и принятию решений советским руководством по ключевым вопросам трибунала, последовательному отстаиванию интересов Советского Союза в условиях изменяющейся международной обстановки.</w:t>
      </w:r>
    </w:p>
    <w:p w14:paraId="347F0D1D" w14:textId="3FE2BF26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lastRenderedPageBreak/>
        <w:t>1</w:t>
      </w:r>
      <w:r w:rsidR="008A0449">
        <w:rPr>
          <w:rFonts w:eastAsia="Times New Roman"/>
          <w:bCs/>
          <w:lang w:val="ru-RU"/>
        </w:rPr>
        <w:t>8</w:t>
      </w:r>
      <w:r w:rsidRPr="00F15045">
        <w:rPr>
          <w:rFonts w:eastAsia="Times New Roman"/>
          <w:bCs/>
          <w:lang w:val="ru-RU"/>
        </w:rPr>
        <w:t xml:space="preserve">. Сайт интернет-проекта </w:t>
      </w:r>
      <w:r w:rsidRPr="00F15045">
        <w:rPr>
          <w:rFonts w:eastAsia="Times New Roman"/>
          <w:b/>
          <w:bCs/>
          <w:lang w:val="ru-RU"/>
        </w:rPr>
        <w:t>«Нюрнбергский процесс в документах российских архивов»</w:t>
      </w:r>
      <w:r w:rsidRPr="00F15045">
        <w:rPr>
          <w:rFonts w:eastAsia="Times New Roman"/>
          <w:bCs/>
          <w:lang w:val="ru-RU"/>
        </w:rPr>
        <w:t xml:space="preserve"> </w:t>
      </w:r>
      <w:hyperlink r:id="rId34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r w:rsidRPr="00B96767">
          <w:rPr>
            <w:rStyle w:val="a5"/>
            <w:rFonts w:eastAsia="Times New Roman"/>
            <w:bCs/>
          </w:rPr>
          <w:t>nurnberg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rusarchives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комплекс документов </w:t>
      </w:r>
      <w:r w:rsidRPr="00F15045">
        <w:rPr>
          <w:rFonts w:eastAsia="Times New Roman"/>
          <w:bCs/>
          <w:lang w:val="ru-RU"/>
        </w:rPr>
        <w:br/>
        <w:t>из фонда Международного военного трибунала для главных немецких преступников (Нюрнбергского процесса), протоколы заседаний и постановления Политбюро ЦК ВКП(б) (в том числе «Особые папки» Политбюро и материалы к ним), документы из личных фондов И.В. Сталина, В.М. Молотова, А.Я. Вышинского освещают малоизвестные страницы истории процесса, связанные с его подготовкой и участием СССР в Международном военном трибунале.</w:t>
      </w:r>
    </w:p>
    <w:p w14:paraId="0926D161" w14:textId="67060223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9</w:t>
      </w:r>
      <w:r w:rsidRPr="00F15045">
        <w:rPr>
          <w:rFonts w:eastAsia="Times New Roman"/>
          <w:bCs/>
          <w:lang w:val="ru-RU"/>
        </w:rPr>
        <w:t>. Обобщенный банк данных «</w:t>
      </w:r>
      <w:r w:rsidRPr="00F15045">
        <w:rPr>
          <w:rFonts w:eastAsia="Times New Roman"/>
          <w:b/>
          <w:bCs/>
          <w:lang w:val="ru-RU"/>
        </w:rPr>
        <w:t>Мемориал</w:t>
      </w:r>
      <w:r w:rsidRPr="00F15045">
        <w:rPr>
          <w:rFonts w:eastAsia="Times New Roman"/>
          <w:bCs/>
          <w:lang w:val="ru-RU"/>
        </w:rPr>
        <w:t>»</w:t>
      </w:r>
      <w:r w:rsidRPr="00F15045">
        <w:rPr>
          <w:lang w:val="ru-RU"/>
        </w:rPr>
        <w:t xml:space="preserve"> </w:t>
      </w:r>
      <w:hyperlink r:id="rId35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r w:rsidRPr="00B96767">
          <w:rPr>
            <w:rStyle w:val="a5"/>
            <w:rFonts w:eastAsia="Times New Roman"/>
            <w:bCs/>
          </w:rPr>
          <w:t>obd</w:t>
        </w:r>
        <w:r w:rsidRPr="00F15045">
          <w:rPr>
            <w:rStyle w:val="a5"/>
            <w:rFonts w:eastAsia="Times New Roman"/>
            <w:bCs/>
            <w:lang w:val="ru-RU"/>
          </w:rPr>
          <w:t>-</w:t>
        </w:r>
        <w:r w:rsidRPr="00B96767">
          <w:rPr>
            <w:rStyle w:val="a5"/>
            <w:rFonts w:eastAsia="Times New Roman"/>
            <w:bCs/>
          </w:rPr>
          <w:t>memorial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  <w:r w:rsidRPr="00F15045">
          <w:rPr>
            <w:rStyle w:val="a5"/>
            <w:rFonts w:eastAsia="Times New Roman"/>
            <w:bCs/>
            <w:lang w:val="ru-RU"/>
          </w:rPr>
          <w:t>/</w:t>
        </w:r>
        <w:r w:rsidRPr="00B96767">
          <w:rPr>
            <w:rStyle w:val="a5"/>
            <w:rFonts w:eastAsia="Times New Roman"/>
            <w:bCs/>
          </w:rPr>
          <w:t>html</w:t>
        </w:r>
      </w:hyperlink>
      <w:r w:rsidRPr="00F15045">
        <w:rPr>
          <w:rFonts w:eastAsia="Times New Roman"/>
          <w:bCs/>
          <w:lang w:val="ru-RU"/>
        </w:rPr>
        <w:t xml:space="preserve"> ‒ база данных о защитниках Отечества, погибших, умерших и пропавших без вести во время и после Великой Отечественной войны.</w:t>
      </w:r>
    </w:p>
    <w:p w14:paraId="313B376D" w14:textId="707CA586" w:rsidR="00F15045" w:rsidRPr="00F15045" w:rsidRDefault="008A0449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>
        <w:rPr>
          <w:rFonts w:eastAsia="Times New Roman"/>
          <w:bCs/>
          <w:lang w:val="ru-RU"/>
        </w:rPr>
        <w:t>20</w:t>
      </w:r>
      <w:r w:rsidR="00F15045" w:rsidRPr="00F15045">
        <w:rPr>
          <w:rFonts w:eastAsia="Times New Roman"/>
          <w:bCs/>
          <w:lang w:val="ru-RU"/>
        </w:rPr>
        <w:t xml:space="preserve">. Интернет-проект </w:t>
      </w:r>
      <w:r w:rsidR="00F15045" w:rsidRPr="00F15045">
        <w:rPr>
          <w:rFonts w:eastAsia="Times New Roman"/>
          <w:b/>
          <w:bCs/>
          <w:lang w:val="ru-RU"/>
        </w:rPr>
        <w:t>«Сталинград»</w:t>
      </w:r>
      <w:r w:rsidR="00F15045" w:rsidRPr="00F15045">
        <w:rPr>
          <w:rFonts w:eastAsia="Times New Roman"/>
          <w:bCs/>
          <w:lang w:val="ru-RU"/>
        </w:rPr>
        <w:t xml:space="preserve"> </w:t>
      </w:r>
      <w:hyperlink r:id="rId36" w:history="1">
        <w:r w:rsidR="00F15045" w:rsidRPr="00B96767">
          <w:rPr>
            <w:rStyle w:val="a5"/>
            <w:rFonts w:eastAsia="Times New Roman"/>
            <w:bCs/>
          </w:rPr>
          <w:t>https</w:t>
        </w:r>
        <w:r w:rsidR="00F15045" w:rsidRPr="00F15045">
          <w:rPr>
            <w:rStyle w:val="a5"/>
            <w:rFonts w:eastAsia="Times New Roman"/>
            <w:bCs/>
            <w:lang w:val="ru-RU"/>
          </w:rPr>
          <w:t>://</w:t>
        </w:r>
        <w:r w:rsidR="00F15045" w:rsidRPr="00B96767">
          <w:rPr>
            <w:rStyle w:val="a5"/>
            <w:rFonts w:eastAsia="Times New Roman"/>
            <w:bCs/>
          </w:rPr>
          <w:t>stalingrad</w:t>
        </w:r>
        <w:r w:rsidR="00F15045" w:rsidRPr="00F15045">
          <w:rPr>
            <w:rStyle w:val="a5"/>
            <w:rFonts w:eastAsia="Times New Roman"/>
            <w:bCs/>
            <w:lang w:val="ru-RU"/>
          </w:rPr>
          <w:t>.</w:t>
        </w:r>
        <w:r w:rsidR="00F15045" w:rsidRPr="00B96767">
          <w:rPr>
            <w:rStyle w:val="a5"/>
            <w:rFonts w:eastAsia="Times New Roman"/>
            <w:bCs/>
          </w:rPr>
          <w:t>rusarchives</w:t>
        </w:r>
        <w:r w:rsidR="00F15045" w:rsidRPr="00F15045">
          <w:rPr>
            <w:rStyle w:val="a5"/>
            <w:rFonts w:eastAsia="Times New Roman"/>
            <w:bCs/>
            <w:lang w:val="ru-RU"/>
          </w:rPr>
          <w:t>.</w:t>
        </w:r>
        <w:r w:rsidR="00F15045" w:rsidRPr="00B96767">
          <w:rPr>
            <w:rStyle w:val="a5"/>
            <w:rFonts w:eastAsia="Times New Roman"/>
            <w:bCs/>
          </w:rPr>
          <w:t>ru</w:t>
        </w:r>
      </w:hyperlink>
      <w:r w:rsidR="00F15045" w:rsidRPr="00F15045">
        <w:rPr>
          <w:rFonts w:eastAsia="Times New Roman"/>
          <w:bCs/>
          <w:lang w:val="ru-RU"/>
        </w:rPr>
        <w:t xml:space="preserve"> ‒ виртуальная историко-документальная выставка, приуроченная к 75-летнему юбилею контрнаступления советских войск под Сталинградом.</w:t>
      </w:r>
    </w:p>
    <w:p w14:paraId="47CA2B7C" w14:textId="14CF2A5C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21</w:t>
      </w:r>
      <w:r w:rsidR="00F15045" w:rsidRPr="00F15045">
        <w:rPr>
          <w:lang w:val="ru-RU" w:eastAsia="ru-RU"/>
        </w:rPr>
        <w:t xml:space="preserve">. Сайт фонда </w:t>
      </w:r>
      <w:r w:rsidR="00F15045" w:rsidRPr="00F15045">
        <w:rPr>
          <w:b/>
          <w:bCs/>
          <w:lang w:val="ru-RU" w:eastAsia="ru-RU"/>
        </w:rPr>
        <w:t>Я помню</w:t>
      </w:r>
      <w:r w:rsidR="00F15045" w:rsidRPr="00F15045">
        <w:rPr>
          <w:lang w:val="ru-RU" w:eastAsia="ru-RU"/>
        </w:rPr>
        <w:t xml:space="preserve"> </w:t>
      </w:r>
      <w:hyperlink r:id="rId37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iremember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воспоминания (в текстовом и видеоформатах) участников войны из разных социальных групп и профессий.</w:t>
      </w:r>
    </w:p>
    <w:p w14:paraId="31F31A8D" w14:textId="3E7758B1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22</w:t>
      </w:r>
      <w:r w:rsidR="00F15045" w:rsidRPr="00F15045">
        <w:rPr>
          <w:lang w:val="ru-RU" w:eastAsia="ru-RU"/>
        </w:rPr>
        <w:t>. Исторический портал «</w:t>
      </w:r>
      <w:r w:rsidR="00F15045" w:rsidRPr="00F15045">
        <w:rPr>
          <w:b/>
          <w:lang w:val="ru-RU" w:eastAsia="ru-RU"/>
        </w:rPr>
        <w:t>История.РФ</w:t>
      </w:r>
      <w:r w:rsidR="00F15045" w:rsidRPr="00F15045">
        <w:rPr>
          <w:lang w:val="ru-RU" w:eastAsia="ru-RU"/>
        </w:rPr>
        <w:t xml:space="preserve">» </w:t>
      </w:r>
      <w:hyperlink r:id="rId38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://история.рф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представлено множество проектов напрямую или косвенно затрагивающих тему геноцида советского народа совершённого нацистами и их пособниками, например: Образы войны (архив фотографий Великой Отечественной войны); Подборка исторических документов «22 июня –День памяти и скорби» и т.д.</w:t>
      </w:r>
    </w:p>
    <w:p w14:paraId="564E5948" w14:textId="6EA36637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23</w:t>
      </w:r>
      <w:r w:rsidR="00F15045" w:rsidRPr="00F15045">
        <w:rPr>
          <w:lang w:val="ru-RU" w:eastAsia="ru-RU"/>
        </w:rPr>
        <w:t>. Раздел «</w:t>
      </w:r>
      <w:r w:rsidR="00F15045" w:rsidRPr="00F15045">
        <w:rPr>
          <w:b/>
          <w:lang w:val="ru-RU" w:eastAsia="ru-RU"/>
        </w:rPr>
        <w:t>Великая Отечественная война. 1941–1945 годы</w:t>
      </w:r>
      <w:r w:rsidR="00F15045" w:rsidRPr="00F15045">
        <w:rPr>
          <w:lang w:val="ru-RU" w:eastAsia="ru-RU"/>
        </w:rPr>
        <w:t xml:space="preserve">» проекта РИО.Компас </w:t>
      </w:r>
      <w:r w:rsidR="00F15045" w:rsidRPr="00F15045">
        <w:rPr>
          <w:rFonts w:eastAsia="Times New Roman"/>
          <w:bCs/>
          <w:lang w:val="ru-RU"/>
        </w:rPr>
        <w:t>‒</w:t>
      </w:r>
      <w:r w:rsidR="00F15045" w:rsidRPr="00F15045">
        <w:rPr>
          <w:lang w:val="ru-RU" w:eastAsia="ru-RU"/>
        </w:rPr>
        <w:t xml:space="preserve"> </w:t>
      </w:r>
      <w:hyperlink r:id="rId39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</w:t>
        </w:r>
        <w:r w:rsidR="00F15045" w:rsidRPr="00B96767">
          <w:rPr>
            <w:rStyle w:val="a5"/>
            <w:lang w:eastAsia="ru-RU"/>
          </w:rPr>
          <w:t>compass</w:t>
        </w:r>
        <w:r w:rsidR="00F15045" w:rsidRPr="00F15045">
          <w:rPr>
            <w:rStyle w:val="a5"/>
            <w:lang w:val="ru-RU" w:eastAsia="ru-RU"/>
          </w:rPr>
          <w:t>.</w:t>
        </w:r>
        <w:r w:rsidR="00F15045" w:rsidRPr="00B96767">
          <w:rPr>
            <w:rStyle w:val="a5"/>
            <w:lang w:eastAsia="ru-RU"/>
          </w:rPr>
          <w:t>historyrussia</w:t>
        </w:r>
        <w:r w:rsidR="00F15045" w:rsidRPr="00F15045">
          <w:rPr>
            <w:rStyle w:val="a5"/>
            <w:lang w:val="ru-RU" w:eastAsia="ru-RU"/>
          </w:rPr>
          <w:t>.</w:t>
        </w:r>
        <w:r w:rsidR="00F15045" w:rsidRPr="00B96767">
          <w:rPr>
            <w:rStyle w:val="a5"/>
            <w:lang w:eastAsia="ru-RU"/>
          </w:rPr>
          <w:t>org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chapter</w:t>
        </w:r>
        <w:r w:rsidR="00F15045" w:rsidRPr="00F15045">
          <w:rPr>
            <w:rStyle w:val="a5"/>
            <w:lang w:val="ru-RU" w:eastAsia="ru-RU"/>
          </w:rPr>
          <w:t>/7</w:t>
        </w:r>
      </w:hyperlink>
      <w:r w:rsidR="00F15045" w:rsidRPr="00F15045">
        <w:rPr>
          <w:lang w:val="ru-RU" w:eastAsia="ru-RU"/>
        </w:rPr>
        <w:t xml:space="preserve"> в нём представлены документальные фильмы, виртуальные выставки, сборники документов, научные монографии по теме Великой Отечественной войны.</w:t>
      </w:r>
    </w:p>
    <w:p w14:paraId="16C3F2A1" w14:textId="5B8C4C7B" w:rsidR="00F15045" w:rsidRPr="00F15045" w:rsidRDefault="008A0449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lastRenderedPageBreak/>
        <w:t>24</w:t>
      </w:r>
      <w:r w:rsidR="00F15045" w:rsidRPr="00F15045">
        <w:rPr>
          <w:rFonts w:eastAsiaTheme="minorEastAsia"/>
          <w:lang w:val="ru-RU" w:eastAsia="ru-RU"/>
        </w:rPr>
        <w:t xml:space="preserve">. Сайт </w:t>
      </w:r>
      <w:r w:rsidR="00F15045" w:rsidRPr="00F15045">
        <w:rPr>
          <w:rFonts w:eastAsiaTheme="minorEastAsia"/>
          <w:b/>
          <w:lang w:val="ru-RU" w:eastAsia="ru-RU"/>
        </w:rPr>
        <w:t>Образовательно-просветительских маршрутов проекта «Без срока давности»</w:t>
      </w:r>
      <w:r w:rsidR="00F15045" w:rsidRPr="00F15045">
        <w:rPr>
          <w:rFonts w:eastAsia="Times New Roman"/>
          <w:bCs/>
          <w:lang w:val="ru-RU"/>
        </w:rPr>
        <w:t xml:space="preserve"> </w:t>
      </w:r>
      <w:hyperlink r:id="rId40" w:history="1">
        <w:r w:rsidR="00F15045" w:rsidRPr="00B96767">
          <w:rPr>
            <w:rStyle w:val="a5"/>
            <w:rFonts w:eastAsia="Times New Roman"/>
            <w:bCs/>
          </w:rPr>
          <w:t>https</w:t>
        </w:r>
        <w:r w:rsidR="00F15045" w:rsidRPr="00F15045">
          <w:rPr>
            <w:rStyle w:val="a5"/>
            <w:rFonts w:eastAsia="Times New Roman"/>
            <w:bCs/>
            <w:lang w:val="ru-RU"/>
          </w:rPr>
          <w:t>://</w:t>
        </w:r>
        <w:r w:rsidR="00F15045" w:rsidRPr="00B96767">
          <w:rPr>
            <w:rStyle w:val="a5"/>
            <w:rFonts w:eastAsia="Times New Roman"/>
            <w:bCs/>
          </w:rPr>
          <w:t>project</w:t>
        </w:r>
        <w:r w:rsidR="00F15045" w:rsidRPr="00F15045">
          <w:rPr>
            <w:rStyle w:val="a5"/>
            <w:rFonts w:eastAsia="Times New Roman"/>
            <w:bCs/>
            <w:lang w:val="ru-RU"/>
          </w:rPr>
          <w:t>6784163.</w:t>
        </w:r>
        <w:r w:rsidR="00F15045" w:rsidRPr="00B96767">
          <w:rPr>
            <w:rStyle w:val="a5"/>
            <w:rFonts w:eastAsia="Times New Roman"/>
            <w:bCs/>
          </w:rPr>
          <w:t>tilda</w:t>
        </w:r>
        <w:r w:rsidR="00F15045" w:rsidRPr="00F15045">
          <w:rPr>
            <w:rStyle w:val="a5"/>
            <w:rFonts w:eastAsia="Times New Roman"/>
            <w:bCs/>
            <w:lang w:val="ru-RU"/>
          </w:rPr>
          <w:t>.</w:t>
        </w:r>
        <w:r w:rsidR="00F15045" w:rsidRPr="00B96767">
          <w:rPr>
            <w:rStyle w:val="a5"/>
            <w:rFonts w:eastAsia="Times New Roman"/>
            <w:bCs/>
          </w:rPr>
          <w:t>ws</w:t>
        </w:r>
      </w:hyperlink>
      <w:r w:rsidR="00F15045" w:rsidRPr="00F15045">
        <w:rPr>
          <w:rFonts w:eastAsia="Times New Roman"/>
          <w:bCs/>
          <w:lang w:val="ru-RU"/>
        </w:rPr>
        <w:t xml:space="preserve"> ‒ на сайте представлена информация о местах памяти в субъектах Российской Федерации.</w:t>
      </w:r>
    </w:p>
    <w:p w14:paraId="763FCB4C" w14:textId="1DB69AD5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Theme="minorEastAsia"/>
          <w:lang w:val="ru-RU" w:eastAsia="ru-RU"/>
        </w:rPr>
        <w:t>25</w:t>
      </w:r>
      <w:r w:rsidR="00F15045" w:rsidRPr="00F15045">
        <w:rPr>
          <w:rFonts w:eastAsiaTheme="minorEastAsia"/>
          <w:lang w:val="ru-RU" w:eastAsia="ru-RU"/>
        </w:rPr>
        <w:t xml:space="preserve">. Сайт всероссийской добровольческой акции </w:t>
      </w:r>
      <w:r w:rsidR="00F15045" w:rsidRPr="00F15045">
        <w:rPr>
          <w:rFonts w:eastAsiaTheme="minorEastAsia"/>
          <w:b/>
          <w:bCs/>
          <w:lang w:val="ru-RU" w:eastAsia="ru-RU"/>
        </w:rPr>
        <w:t>Семейные фотохроники Великой Отечественной войны</w:t>
      </w:r>
      <w:r w:rsidR="00F15045" w:rsidRPr="00F15045">
        <w:rPr>
          <w:rFonts w:eastAsiaTheme="minorEastAsia"/>
          <w:lang w:val="ru-RU" w:eastAsia="ru-RU"/>
        </w:rPr>
        <w:t xml:space="preserve"> </w:t>
      </w:r>
      <w:hyperlink r:id="rId41" w:history="1">
        <w:r w:rsidR="00F15045" w:rsidRPr="00B96767">
          <w:rPr>
            <w:color w:val="0000FF"/>
            <w:u w:val="single"/>
            <w:lang w:eastAsia="ru-RU"/>
          </w:rPr>
          <w:t>http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fotohroniki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подборки фотографий из семейных архивов периода Великой Отечественной войны.</w:t>
      </w:r>
    </w:p>
    <w:p w14:paraId="08672763" w14:textId="054150AA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6</w:t>
      </w:r>
      <w:r w:rsidRPr="00F15045">
        <w:rPr>
          <w:rFonts w:eastAsiaTheme="minorEastAsia"/>
          <w:lang w:val="ru-RU" w:eastAsia="ru-RU"/>
        </w:rPr>
        <w:t xml:space="preserve">. Сайт </w:t>
      </w:r>
      <w:r w:rsidRPr="00F15045">
        <w:rPr>
          <w:rFonts w:eastAsiaTheme="minorEastAsia"/>
          <w:b/>
          <w:bCs/>
          <w:lang w:val="ru-RU" w:eastAsia="ru-RU"/>
        </w:rPr>
        <w:t>Военный альбом</w:t>
      </w:r>
      <w:r w:rsidRPr="00F15045">
        <w:rPr>
          <w:rFonts w:eastAsiaTheme="minorEastAsia"/>
          <w:lang w:val="ru-RU" w:eastAsia="ru-RU"/>
        </w:rPr>
        <w:t xml:space="preserve"> </w:t>
      </w:r>
      <w:hyperlink r:id="rId42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waralbum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сайте представлен цифровой архив фотографий Великой Отечественной войны. </w:t>
      </w:r>
    </w:p>
    <w:p w14:paraId="785EAF58" w14:textId="299A0506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7</w:t>
      </w:r>
      <w:r w:rsidRPr="00F15045">
        <w:rPr>
          <w:rFonts w:eastAsiaTheme="minorEastAsia"/>
          <w:lang w:val="ru-RU" w:eastAsia="ru-RU"/>
        </w:rPr>
        <w:t>. Сайт гуманитарного просветительского проекта «</w:t>
      </w:r>
      <w:r w:rsidRPr="00F15045">
        <w:rPr>
          <w:rFonts w:eastAsiaTheme="minorEastAsia"/>
          <w:b/>
          <w:bCs/>
          <w:lang w:val="ru-RU" w:eastAsia="ru-RU"/>
        </w:rPr>
        <w:t xml:space="preserve">Культура.РФ» </w:t>
      </w:r>
      <w:hyperlink r:id="rId43" w:history="1">
        <w:r w:rsidRPr="00B96767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B96767">
          <w:rPr>
            <w:rStyle w:val="a5"/>
            <w:rFonts w:eastAsiaTheme="minorEastAsia"/>
            <w:lang w:eastAsia="ru-RU"/>
          </w:rPr>
          <w:t>www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B96767">
          <w:rPr>
            <w:rStyle w:val="a5"/>
            <w:rFonts w:eastAsiaTheme="minorEastAsia"/>
            <w:lang w:eastAsia="ru-RU"/>
          </w:rPr>
          <w:t>culture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B96767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live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cinema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movies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country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B96767">
          <w:rPr>
            <w:rStyle w:val="a5"/>
            <w:rFonts w:eastAsiaTheme="minorEastAsia"/>
            <w:lang w:eastAsia="ru-RU"/>
          </w:rPr>
          <w:t>sssr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genre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B96767">
          <w:rPr>
            <w:rStyle w:val="a5"/>
            <w:rFonts w:eastAsiaTheme="minorEastAsia"/>
            <w:lang w:eastAsia="ru-RU"/>
          </w:rPr>
          <w:t>voenniy</w:t>
        </w:r>
        <w:r w:rsidRPr="00F15045">
          <w:rPr>
            <w:rStyle w:val="a5"/>
            <w:rFonts w:eastAsiaTheme="minorEastAsia"/>
            <w:lang w:val="ru-RU" w:eastAsia="ru-RU"/>
          </w:rPr>
          <w:t>?</w:t>
        </w:r>
        <w:r w:rsidRPr="00B96767">
          <w:rPr>
            <w:rStyle w:val="a5"/>
            <w:rFonts w:eastAsiaTheme="minorEastAsia"/>
            <w:lang w:eastAsia="ru-RU"/>
          </w:rPr>
          <w:t>page</w:t>
        </w:r>
        <w:r w:rsidRPr="00F15045">
          <w:rPr>
            <w:rStyle w:val="a5"/>
            <w:rFonts w:eastAsiaTheme="minorEastAsia"/>
            <w:lang w:val="ru-RU" w:eastAsia="ru-RU"/>
          </w:rPr>
          <w:t>=1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советские фильмы о Великой Отечественной войне.</w:t>
      </w:r>
    </w:p>
    <w:p w14:paraId="6379AD84" w14:textId="474AA8DB" w:rsidR="00F15045" w:rsidRPr="00F15045" w:rsidRDefault="00F15045" w:rsidP="00F15045">
      <w:pPr>
        <w:spacing w:after="0" w:line="360" w:lineRule="auto"/>
        <w:ind w:left="0" w:hanging="3"/>
        <w:rPr>
          <w:color w:val="0000FF"/>
          <w:u w:val="single"/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8</w:t>
      </w:r>
      <w:r w:rsidRPr="00F15045">
        <w:rPr>
          <w:rFonts w:eastAsiaTheme="minorEastAsia"/>
          <w:lang w:val="ru-RU" w:eastAsia="ru-RU"/>
        </w:rPr>
        <w:t xml:space="preserve">. Сайт проекта </w:t>
      </w:r>
      <w:r w:rsidRPr="00F15045">
        <w:rPr>
          <w:rFonts w:eastAsiaTheme="minorEastAsia"/>
          <w:b/>
          <w:bCs/>
          <w:lang w:val="ru-RU" w:eastAsia="ru-RU"/>
        </w:rPr>
        <w:t xml:space="preserve">Помните нас! </w:t>
      </w:r>
      <w:hyperlink r:id="rId44" w:history="1">
        <w:r w:rsidRPr="00B96767">
          <w:rPr>
            <w:color w:val="0000FF"/>
            <w:u w:val="single"/>
            <w:lang w:eastAsia="ru-RU"/>
          </w:rPr>
          <w:t>http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pomnite</w:t>
        </w:r>
        <w:r w:rsidRPr="00F15045">
          <w:rPr>
            <w:color w:val="0000FF"/>
            <w:u w:val="single"/>
            <w:lang w:val="ru-RU" w:eastAsia="ru-RU"/>
          </w:rPr>
          <w:t>-</w:t>
        </w:r>
        <w:r w:rsidRPr="00B96767">
          <w:rPr>
            <w:color w:val="0000FF"/>
            <w:u w:val="single"/>
            <w:lang w:eastAsia="ru-RU"/>
          </w:rPr>
          <w:t>nas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сайте представлена обширная база военных мемориалов, бюстов, мемориальных досок, посвящённых теме Великой Отечественной войны.</w:t>
      </w:r>
    </w:p>
    <w:p w14:paraId="4E02862E" w14:textId="64C72CA0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9</w:t>
      </w:r>
      <w:r w:rsidRPr="00F15045">
        <w:rPr>
          <w:rFonts w:eastAsiaTheme="minorEastAsia"/>
          <w:lang w:val="ru-RU" w:eastAsia="ru-RU"/>
        </w:rPr>
        <w:t xml:space="preserve">. Сайт проекта </w:t>
      </w:r>
      <w:r w:rsidRPr="00F15045">
        <w:rPr>
          <w:rFonts w:eastAsiaTheme="minorEastAsia"/>
          <w:b/>
          <w:bCs/>
          <w:lang w:val="ru-RU" w:eastAsia="ru-RU"/>
        </w:rPr>
        <w:t>Старые карты России и зарубежья</w:t>
      </w:r>
      <w:r w:rsidRPr="00F15045">
        <w:rPr>
          <w:rFonts w:eastAsiaTheme="minorEastAsia"/>
          <w:lang w:val="ru-RU" w:eastAsia="ru-RU"/>
        </w:rPr>
        <w:t xml:space="preserve"> </w:t>
      </w:r>
      <w:hyperlink r:id="rId45" w:history="1">
        <w:r w:rsidRPr="00B96767">
          <w:rPr>
            <w:color w:val="0000FF"/>
            <w:u w:val="single"/>
            <w:lang w:eastAsia="ru-RU"/>
          </w:rPr>
          <w:t>http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retromap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lang w:val="ru-RU" w:eastAsia="ru-RU"/>
        </w:rPr>
        <w:br/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сайте представлены советские и немецкие карты, реконструкции аэрофотосъёмки, сделанные в период Великой Отечественной войны.</w:t>
      </w:r>
    </w:p>
    <w:p w14:paraId="51E27BC2" w14:textId="4B7B2EE0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Theme="minorEastAsia"/>
          <w:lang w:val="ru-RU" w:eastAsia="ru-RU"/>
        </w:rPr>
        <w:t>30</w:t>
      </w:r>
      <w:r w:rsidR="00F15045" w:rsidRPr="00F15045">
        <w:rPr>
          <w:rFonts w:eastAsiaTheme="minorEastAsia"/>
          <w:lang w:val="ru-RU" w:eastAsia="ru-RU"/>
        </w:rPr>
        <w:t xml:space="preserve">. Сайт проекта </w:t>
      </w:r>
      <w:r w:rsidR="00F15045" w:rsidRPr="00B96767">
        <w:rPr>
          <w:rFonts w:eastAsiaTheme="minorEastAsia"/>
          <w:b/>
          <w:bCs/>
          <w:lang w:eastAsia="ru-RU"/>
        </w:rPr>
        <w:t>PastVu</w:t>
      </w:r>
      <w:r w:rsidR="00F15045" w:rsidRPr="00F15045">
        <w:rPr>
          <w:rFonts w:eastAsiaTheme="minorEastAsia"/>
          <w:lang w:val="ru-RU" w:eastAsia="ru-RU"/>
        </w:rPr>
        <w:t xml:space="preserve"> </w:t>
      </w:r>
      <w:hyperlink r:id="rId46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pastvu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com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 xml:space="preserve">на сайте представлено множество фотографий периода Великой Отечественной войны </w:t>
      </w:r>
      <w:r w:rsidR="00F15045" w:rsidRPr="00F15045">
        <w:rPr>
          <w:lang w:val="ru-RU" w:eastAsia="ru-RU"/>
        </w:rPr>
        <w:br/>
        <w:t>с определением места съёмки на карте.</w:t>
      </w:r>
    </w:p>
    <w:p w14:paraId="78B2B4A3" w14:textId="787F5354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3</w:t>
      </w:r>
      <w:r w:rsidR="00FB41CD">
        <w:rPr>
          <w:lang w:val="ru-RU" w:eastAsia="ru-RU"/>
        </w:rPr>
        <w:t>1</w:t>
      </w:r>
      <w:r w:rsidRPr="00F15045">
        <w:rPr>
          <w:lang w:val="ru-RU" w:eastAsia="ru-RU"/>
        </w:rPr>
        <w:t xml:space="preserve">. Сайт проекта </w:t>
      </w:r>
      <w:r w:rsidRPr="00F15045">
        <w:rPr>
          <w:b/>
          <w:bCs/>
          <w:lang w:val="ru-RU" w:eastAsia="ru-RU"/>
        </w:rPr>
        <w:t>Победа 1941</w:t>
      </w:r>
      <w:r w:rsidRPr="00F15045">
        <w:rPr>
          <w:rFonts w:eastAsia="Times New Roman"/>
          <w:bCs/>
          <w:lang w:val="ru-RU"/>
        </w:rPr>
        <w:t>‒</w:t>
      </w:r>
      <w:r w:rsidRPr="00F15045">
        <w:rPr>
          <w:b/>
          <w:bCs/>
          <w:lang w:val="ru-RU" w:eastAsia="ru-RU"/>
        </w:rPr>
        <w:t xml:space="preserve">1945 </w:t>
      </w:r>
      <w:hyperlink r:id="rId47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victory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rusarchives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сайте даны перечни кино, фотои фонодокументов, охватывающих события </w:t>
      </w:r>
      <w:r w:rsidRPr="00F15045">
        <w:rPr>
          <w:lang w:val="ru-RU" w:eastAsia="ru-RU"/>
        </w:rPr>
        <w:br/>
        <w:t>до, во время и после Великой Отечественной войны.</w:t>
      </w:r>
    </w:p>
    <w:p w14:paraId="7AC8D862" w14:textId="0B4452C9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3</w:t>
      </w:r>
      <w:r w:rsidR="00FB41CD">
        <w:rPr>
          <w:rFonts w:eastAsiaTheme="minorEastAsia"/>
          <w:lang w:val="ru-RU" w:eastAsia="ru-RU"/>
        </w:rPr>
        <w:t>2</w:t>
      </w:r>
      <w:r w:rsidRPr="00F15045">
        <w:rPr>
          <w:rFonts w:eastAsiaTheme="minorEastAsia"/>
          <w:lang w:val="ru-RU" w:eastAsia="ru-RU"/>
        </w:rPr>
        <w:t xml:space="preserve">. Рутуб-канал </w:t>
      </w:r>
      <w:r w:rsidRPr="00F15045">
        <w:rPr>
          <w:rFonts w:eastAsiaTheme="minorEastAsia"/>
          <w:b/>
          <w:bCs/>
          <w:lang w:val="ru-RU" w:eastAsia="ru-RU"/>
        </w:rPr>
        <w:t xml:space="preserve">Киностудии «Ленфильм» </w:t>
      </w:r>
      <w:hyperlink r:id="rId48" w:history="1">
        <w:r w:rsidRPr="00B96767">
          <w:rPr>
            <w:rFonts w:eastAsiaTheme="minorEastAsia"/>
            <w:color w:val="0000FF"/>
            <w:u w:val="single"/>
            <w:lang w:eastAsia="ru-RU"/>
          </w:rPr>
          <w:t>https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://</w:t>
        </w:r>
        <w:r w:rsidRPr="00B96767">
          <w:rPr>
            <w:rFonts w:eastAsiaTheme="minorEastAsia"/>
            <w:color w:val="0000FF"/>
            <w:u w:val="single"/>
            <w:lang w:eastAsia="ru-RU"/>
          </w:rPr>
          <w:t>rutube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.</w:t>
        </w:r>
        <w:r w:rsidRPr="00B96767">
          <w:rPr>
            <w:rFonts w:eastAsiaTheme="minorEastAsia"/>
            <w:color w:val="0000FF"/>
            <w:u w:val="single"/>
            <w:lang w:eastAsia="ru-RU"/>
          </w:rPr>
          <w:t>ru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</w:t>
        </w:r>
        <w:r w:rsidRPr="00B96767">
          <w:rPr>
            <w:rFonts w:eastAsiaTheme="minorEastAsia"/>
            <w:color w:val="0000FF"/>
            <w:u w:val="single"/>
            <w:lang w:eastAsia="ru-RU"/>
          </w:rPr>
          <w:t>channel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/1792500/</w:t>
        </w:r>
        <w:r w:rsidRPr="00B96767">
          <w:rPr>
            <w:rFonts w:eastAsiaTheme="minorEastAsia"/>
            <w:color w:val="0000FF"/>
            <w:u w:val="single"/>
            <w:lang w:eastAsia="ru-RU"/>
          </w:rPr>
          <w:t>videos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советские фильмы о Великой Отечественной войне, снятые киностудией.</w:t>
      </w:r>
    </w:p>
    <w:p w14:paraId="06221B85" w14:textId="050A3D2E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3</w:t>
      </w:r>
      <w:r w:rsidR="00FB41CD">
        <w:rPr>
          <w:rFonts w:eastAsiaTheme="minorEastAsia"/>
          <w:lang w:val="ru-RU" w:eastAsia="ru-RU"/>
        </w:rPr>
        <w:t>3</w:t>
      </w:r>
      <w:r w:rsidRPr="00F15045">
        <w:rPr>
          <w:rFonts w:eastAsiaTheme="minorEastAsia"/>
          <w:lang w:val="ru-RU" w:eastAsia="ru-RU"/>
        </w:rPr>
        <w:t xml:space="preserve">. </w:t>
      </w:r>
      <w:r w:rsidRPr="00F15045">
        <w:rPr>
          <w:lang w:val="ru-RU" w:eastAsia="ru-RU"/>
        </w:rPr>
        <w:t>Рутуб-канал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Theme="minorEastAsia"/>
          <w:b/>
          <w:bCs/>
          <w:lang w:val="ru-RU" w:eastAsia="ru-RU"/>
        </w:rPr>
        <w:t xml:space="preserve">Киноконцерна «Мосфильм» </w:t>
      </w:r>
      <w:hyperlink r:id="rId49" w:history="1">
        <w:r w:rsidRPr="00B96767">
          <w:rPr>
            <w:rFonts w:eastAsiaTheme="minorEastAsia"/>
            <w:color w:val="0000FF"/>
            <w:u w:val="single"/>
            <w:lang w:eastAsia="ru-RU"/>
          </w:rPr>
          <w:t>https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://</w:t>
        </w:r>
        <w:r w:rsidRPr="00B96767">
          <w:rPr>
            <w:rFonts w:eastAsiaTheme="minorEastAsia"/>
            <w:color w:val="0000FF"/>
            <w:u w:val="single"/>
            <w:lang w:eastAsia="ru-RU"/>
          </w:rPr>
          <w:t>rutube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.</w:t>
        </w:r>
        <w:r w:rsidRPr="00B96767">
          <w:rPr>
            <w:rFonts w:eastAsiaTheme="minorEastAsia"/>
            <w:color w:val="0000FF"/>
            <w:u w:val="single"/>
            <w:lang w:eastAsia="ru-RU"/>
          </w:rPr>
          <w:t>ru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</w:t>
        </w:r>
        <w:r w:rsidRPr="00B96767">
          <w:rPr>
            <w:rFonts w:eastAsiaTheme="minorEastAsia"/>
            <w:color w:val="0000FF"/>
            <w:u w:val="single"/>
            <w:lang w:eastAsia="ru-RU"/>
          </w:rPr>
          <w:t>channel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/25963146/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лучшие советские фильмы о Великой Отечественной войне, снятые киностудией.</w:t>
      </w:r>
    </w:p>
    <w:p w14:paraId="658670CA" w14:textId="7F79F1A5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lastRenderedPageBreak/>
        <w:t>3</w:t>
      </w:r>
      <w:r w:rsidR="00FB41CD">
        <w:rPr>
          <w:rFonts w:eastAsiaTheme="minorEastAsia"/>
          <w:lang w:val="ru-RU" w:eastAsia="ru-RU"/>
        </w:rPr>
        <w:t>4</w:t>
      </w:r>
      <w:r w:rsidRPr="00F15045">
        <w:rPr>
          <w:rFonts w:eastAsiaTheme="minorEastAsia"/>
          <w:lang w:val="ru-RU" w:eastAsia="ru-RU"/>
        </w:rPr>
        <w:t xml:space="preserve">. </w:t>
      </w:r>
      <w:r w:rsidRPr="00F15045">
        <w:rPr>
          <w:lang w:val="ru-RU" w:eastAsia="ru-RU"/>
        </w:rPr>
        <w:t xml:space="preserve">Рутуб-канал </w:t>
      </w:r>
      <w:r w:rsidRPr="00F15045">
        <w:rPr>
          <w:b/>
          <w:bCs/>
          <w:lang w:val="ru-RU" w:eastAsia="ru-RU"/>
        </w:rPr>
        <w:t>Образовательно-просветительских мероприятий проекта «Без срока давности»</w:t>
      </w:r>
      <w:r w:rsidRPr="00F15045">
        <w:rPr>
          <w:lang w:val="ru-RU" w:eastAsia="ru-RU"/>
        </w:rPr>
        <w:t xml:space="preserve"> </w:t>
      </w:r>
      <w:hyperlink r:id="rId50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rutube</w:t>
        </w:r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  <w:r w:rsidRPr="00F15045">
          <w:rPr>
            <w:color w:val="0000FF"/>
            <w:u w:val="single"/>
            <w:lang w:val="ru-RU" w:eastAsia="ru-RU"/>
          </w:rPr>
          <w:t>/</w:t>
        </w:r>
        <w:r w:rsidRPr="00B96767">
          <w:rPr>
            <w:color w:val="0000FF"/>
            <w:u w:val="single"/>
            <w:lang w:eastAsia="ru-RU"/>
          </w:rPr>
          <w:t>channel</w:t>
        </w:r>
        <w:r w:rsidRPr="00F15045">
          <w:rPr>
            <w:color w:val="0000FF"/>
            <w:u w:val="single"/>
            <w:lang w:val="ru-RU" w:eastAsia="ru-RU"/>
          </w:rPr>
          <w:t>/26232315/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нём опубликованы работы финалистов Всероссийского конкурса исследовательских проектов и Всероссийского фестиваля музейных экспозиций образовательных организаций «Без срока давности» прошлых лет.</w:t>
      </w:r>
    </w:p>
    <w:p w14:paraId="71A1ED6A" w14:textId="20469783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lang w:val="ru-RU" w:eastAsia="ru-RU"/>
        </w:rPr>
        <w:t>3</w:t>
      </w:r>
      <w:r w:rsidR="00FB41CD">
        <w:rPr>
          <w:lang w:val="ru-RU" w:eastAsia="ru-RU"/>
        </w:rPr>
        <w:t>5</w:t>
      </w:r>
      <w:r w:rsidRPr="00F15045">
        <w:rPr>
          <w:lang w:val="ru-RU" w:eastAsia="ru-RU"/>
        </w:rPr>
        <w:t xml:space="preserve">. Электронная выставка </w:t>
      </w:r>
      <w:r w:rsidRPr="00F15045">
        <w:rPr>
          <w:b/>
          <w:lang w:val="ru-RU" w:eastAsia="ru-RU"/>
        </w:rPr>
        <w:t>«Судебные процессы о геноциде мирного населения в годы Великой Отечественной войны 1941–1945 гг.»</w:t>
      </w:r>
      <w:r w:rsidRPr="00F15045">
        <w:rPr>
          <w:lang w:val="ru-RU" w:eastAsia="ru-RU"/>
        </w:rPr>
        <w:t xml:space="preserve"> </w:t>
      </w:r>
      <w:hyperlink r:id="rId51" w:history="1">
        <w:r w:rsidRPr="00B96767">
          <w:rPr>
            <w:rStyle w:val="a5"/>
            <w:lang w:eastAsia="ru-RU"/>
          </w:rPr>
          <w:t>https</w:t>
        </w:r>
        <w:r w:rsidRPr="00F15045">
          <w:rPr>
            <w:rStyle w:val="a5"/>
            <w:lang w:val="ru-RU" w:eastAsia="ru-RU"/>
          </w:rPr>
          <w:t>://</w:t>
        </w:r>
        <w:r w:rsidRPr="00B96767">
          <w:rPr>
            <w:rStyle w:val="a5"/>
            <w:lang w:eastAsia="ru-RU"/>
          </w:rPr>
          <w:t>project</w:t>
        </w:r>
        <w:r w:rsidRPr="00F15045">
          <w:rPr>
            <w:rStyle w:val="a5"/>
            <w:lang w:val="ru-RU" w:eastAsia="ru-RU"/>
          </w:rPr>
          <w:t>3552172.</w:t>
        </w:r>
        <w:r w:rsidRPr="00B96767">
          <w:rPr>
            <w:rStyle w:val="a5"/>
            <w:lang w:eastAsia="ru-RU"/>
          </w:rPr>
          <w:t>tilda</w:t>
        </w:r>
        <w:r w:rsidRPr="00F15045">
          <w:rPr>
            <w:rStyle w:val="a5"/>
            <w:lang w:val="ru-RU" w:eastAsia="ru-RU"/>
          </w:rPr>
          <w:t>.</w:t>
        </w:r>
        <w:r w:rsidRPr="00B96767">
          <w:rPr>
            <w:rStyle w:val="a5"/>
            <w:lang w:eastAsia="ru-RU"/>
          </w:rPr>
          <w:t>ws</w:t>
        </w:r>
        <w:r w:rsidRPr="00F15045">
          <w:rPr>
            <w:rStyle w:val="a5"/>
            <w:lang w:val="ru-RU" w:eastAsia="ru-RU"/>
          </w:rPr>
          <w:t>/</w:t>
        </w:r>
        <w:r w:rsidRPr="00B96767">
          <w:rPr>
            <w:rStyle w:val="a5"/>
            <w:lang w:eastAsia="ru-RU"/>
          </w:rPr>
          <w:t>page</w:t>
        </w:r>
        <w:r w:rsidRPr="00F15045">
          <w:rPr>
            <w:rStyle w:val="a5"/>
            <w:lang w:val="ru-RU" w:eastAsia="ru-RU"/>
          </w:rPr>
          <w:t>45649587.</w:t>
        </w:r>
        <w:r w:rsidRPr="00B96767">
          <w:rPr>
            <w:rStyle w:val="a5"/>
            <w:lang w:eastAsia="ru-RU"/>
          </w:rPr>
          <w:t>html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>‒ в Выставке представлена информация о судебных процессах по признанию преступлений нацистов совершённых в годы Великой Отечественной войны геноцидом, которые проходят в России с 2020 г. по настоящее время.</w:t>
      </w:r>
    </w:p>
    <w:p w14:paraId="6C1DFB42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215AF160" w14:textId="6D07E1A9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  <w:r w:rsidRPr="00F15045">
        <w:rPr>
          <w:b/>
          <w:bCs/>
          <w:lang w:val="ru-RU" w:eastAsia="ru-RU"/>
        </w:rPr>
        <w:t>Сайты архивов субъектов Российской Федерации, чьи территории подверглись оккупации в годы Великой Отечественной войны</w:t>
      </w:r>
    </w:p>
    <w:p w14:paraId="38EABEB3" w14:textId="6147E675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36</w:t>
      </w:r>
      <w:r w:rsidR="00F15045" w:rsidRPr="00F15045">
        <w:rPr>
          <w:lang w:val="ru-RU"/>
        </w:rPr>
        <w:t xml:space="preserve">. Акты по установлению и расследованию злодеяний немецко-фашистских захватчиков и их сообщников в городах и районах Калининской области – </w:t>
      </w:r>
      <w:hyperlink r:id="rId52" w:history="1">
        <w:r w:rsidR="00F15045" w:rsidRPr="00B96767">
          <w:rPr>
            <w:rStyle w:val="a5"/>
          </w:rPr>
          <w:t>https</w:t>
        </w:r>
        <w:r w:rsidR="00F15045" w:rsidRPr="00F15045">
          <w:rPr>
            <w:rStyle w:val="a5"/>
            <w:lang w:val="ru-RU"/>
          </w:rPr>
          <w:t>://</w:t>
        </w:r>
        <w:r w:rsidR="00F15045" w:rsidRPr="00B96767">
          <w:rPr>
            <w:rStyle w:val="a5"/>
          </w:rPr>
          <w:t>archives</w:t>
        </w:r>
        <w:r w:rsidR="00F15045" w:rsidRPr="00F15045">
          <w:rPr>
            <w:rStyle w:val="a5"/>
            <w:lang w:val="ru-RU"/>
          </w:rPr>
          <w:t>.</w:t>
        </w:r>
        <w:r w:rsidR="00F15045" w:rsidRPr="00B96767">
          <w:rPr>
            <w:rStyle w:val="a5"/>
          </w:rPr>
          <w:t>tverreg</w:t>
        </w:r>
        <w:r w:rsidR="00F15045" w:rsidRPr="00F15045">
          <w:rPr>
            <w:rStyle w:val="a5"/>
            <w:lang w:val="ru-RU"/>
          </w:rPr>
          <w:t>.</w:t>
        </w:r>
        <w:r w:rsidR="00F15045" w:rsidRPr="00B96767">
          <w:rPr>
            <w:rStyle w:val="a5"/>
          </w:rPr>
          <w:t>ru</w:t>
        </w:r>
        <w:r w:rsidR="00F15045" w:rsidRPr="00F15045">
          <w:rPr>
            <w:rStyle w:val="a5"/>
            <w:lang w:val="ru-RU"/>
          </w:rPr>
          <w:t>/Без-срока-давности</w:t>
        </w:r>
      </w:hyperlink>
      <w:r w:rsidR="00F15045" w:rsidRPr="00F15045">
        <w:rPr>
          <w:lang w:val="ru-RU"/>
        </w:rPr>
        <w:t xml:space="preserve"> </w:t>
      </w:r>
    </w:p>
    <w:p w14:paraId="20A2B62A" w14:textId="4E20768B" w:rsidR="00F15045" w:rsidRPr="00F15045" w:rsidRDefault="00FB41CD" w:rsidP="00F15045">
      <w:pPr>
        <w:pStyle w:val="af"/>
        <w:spacing w:after="0" w:line="360" w:lineRule="auto"/>
        <w:ind w:left="0" w:hanging="3"/>
        <w:rPr>
          <w:lang w:val="ru-RU"/>
        </w:rPr>
      </w:pPr>
      <w:r>
        <w:rPr>
          <w:shd w:val="clear" w:color="auto" w:fill="FFFFFF"/>
          <w:lang w:val="ru-RU"/>
        </w:rPr>
        <w:t>37</w:t>
      </w:r>
      <w:r w:rsidR="00F15045" w:rsidRPr="00F15045">
        <w:rPr>
          <w:shd w:val="clear" w:color="auto" w:fill="FFFFFF"/>
          <w:lang w:val="ru-RU"/>
        </w:rPr>
        <w:t>. База данных «Советские военнопленные финского лагеря № 6 (1941-1944 гг.)»</w:t>
      </w:r>
      <w:r w:rsidR="00F15045" w:rsidRPr="00B96767">
        <w:rPr>
          <w:shd w:val="clear" w:color="auto" w:fill="FFFFFF"/>
        </w:rPr>
        <w:t> </w:t>
      </w:r>
      <w:r w:rsidR="00F15045" w:rsidRPr="00F15045">
        <w:rPr>
          <w:shd w:val="clear" w:color="auto" w:fill="FFFFFF"/>
          <w:lang w:val="ru-RU"/>
        </w:rPr>
        <w:t xml:space="preserve">Государственного архива Ленинградской области </w:t>
      </w:r>
      <w:r w:rsidR="00F15045" w:rsidRPr="00F15045">
        <w:rPr>
          <w:lang w:val="ru-RU"/>
        </w:rPr>
        <w:t xml:space="preserve">– </w:t>
      </w:r>
      <w:hyperlink r:id="rId53" w:history="1">
        <w:r w:rsidR="00F15045" w:rsidRPr="00B96767">
          <w:rPr>
            <w:rStyle w:val="a5"/>
          </w:rPr>
          <w:t>https</w:t>
        </w:r>
        <w:r w:rsidR="00F15045" w:rsidRPr="00F15045">
          <w:rPr>
            <w:rStyle w:val="a5"/>
            <w:lang w:val="ru-RU"/>
          </w:rPr>
          <w:t>://</w:t>
        </w:r>
        <w:r w:rsidR="00F15045" w:rsidRPr="00B96767">
          <w:rPr>
            <w:rStyle w:val="a5"/>
          </w:rPr>
          <w:t>archiveslo</w:t>
        </w:r>
        <w:r w:rsidR="00F15045" w:rsidRPr="00F15045">
          <w:rPr>
            <w:rStyle w:val="a5"/>
            <w:lang w:val="ru-RU"/>
          </w:rPr>
          <w:t>.</w:t>
        </w:r>
        <w:r w:rsidR="00F15045" w:rsidRPr="00B96767">
          <w:rPr>
            <w:rStyle w:val="a5"/>
          </w:rPr>
          <w:t>ru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archives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logav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prlist</w:t>
        </w:r>
      </w:hyperlink>
      <w:r w:rsidR="00F15045" w:rsidRPr="00F15045">
        <w:rPr>
          <w:lang w:val="ru-RU"/>
        </w:rPr>
        <w:t xml:space="preserve"> </w:t>
      </w:r>
    </w:p>
    <w:p w14:paraId="1D333AA2" w14:textId="00072B28" w:rsidR="00F15045" w:rsidRPr="00F15045" w:rsidRDefault="00FB41CD" w:rsidP="00F15045">
      <w:pPr>
        <w:pStyle w:val="af"/>
        <w:spacing w:after="0" w:line="360" w:lineRule="auto"/>
        <w:ind w:left="0" w:hanging="3"/>
        <w:rPr>
          <w:lang w:val="ru-RU"/>
        </w:rPr>
      </w:pPr>
      <w:r>
        <w:rPr>
          <w:lang w:val="ru-RU"/>
        </w:rPr>
        <w:t>38</w:t>
      </w:r>
      <w:r w:rsidR="00F15045" w:rsidRPr="00F15045">
        <w:rPr>
          <w:lang w:val="ru-RU"/>
        </w:rPr>
        <w:t xml:space="preserve">. Виртуальная выставка Государственного архива Волгоградской области «И помнить страшно, и забыть нельзя» – </w:t>
      </w:r>
      <w:hyperlink r:id="rId54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gavo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volgograd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activity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virtualnyevystavkii</w:t>
        </w:r>
        <w:r w:rsidR="00F15045" w:rsidRPr="00F15045">
          <w:rPr>
            <w:color w:val="0000FF"/>
            <w:u w:val="single"/>
            <w:lang w:val="ru-RU"/>
          </w:rPr>
          <w:t>/?</w:t>
        </w:r>
        <w:r w:rsidR="00F15045" w:rsidRPr="00B96767">
          <w:rPr>
            <w:color w:val="0000FF"/>
            <w:u w:val="single"/>
          </w:rPr>
          <w:t>SECTION</w:t>
        </w:r>
        <w:r w:rsidR="00F15045" w:rsidRPr="00F15045">
          <w:rPr>
            <w:color w:val="0000FF"/>
            <w:u w:val="single"/>
            <w:lang w:val="ru-RU"/>
          </w:rPr>
          <w:t>_</w:t>
        </w:r>
        <w:r w:rsidR="00F15045" w:rsidRPr="00B96767">
          <w:rPr>
            <w:color w:val="0000FF"/>
            <w:u w:val="single"/>
          </w:rPr>
          <w:t>ID</w:t>
        </w:r>
        <w:r w:rsidR="00F15045" w:rsidRPr="00F15045">
          <w:rPr>
            <w:color w:val="0000FF"/>
            <w:u w:val="single"/>
            <w:lang w:val="ru-RU"/>
          </w:rPr>
          <w:t>=&amp;</w:t>
        </w:r>
        <w:r w:rsidR="00F15045" w:rsidRPr="00B96767">
          <w:rPr>
            <w:color w:val="0000FF"/>
            <w:u w:val="single"/>
          </w:rPr>
          <w:t>ELEMENT</w:t>
        </w:r>
        <w:r w:rsidR="00F15045" w:rsidRPr="00F15045">
          <w:rPr>
            <w:color w:val="0000FF"/>
            <w:u w:val="single"/>
            <w:lang w:val="ru-RU"/>
          </w:rPr>
          <w:t>_</w:t>
        </w:r>
        <w:r w:rsidR="00F15045" w:rsidRPr="00B96767">
          <w:rPr>
            <w:color w:val="0000FF"/>
            <w:u w:val="single"/>
          </w:rPr>
          <w:t>ID</w:t>
        </w:r>
        <w:r w:rsidR="00F15045" w:rsidRPr="00F15045">
          <w:rPr>
            <w:color w:val="0000FF"/>
            <w:u w:val="single"/>
            <w:lang w:val="ru-RU"/>
          </w:rPr>
          <w:t>=281184</w:t>
        </w:r>
      </w:hyperlink>
      <w:r w:rsidR="00F15045" w:rsidRPr="00F15045">
        <w:rPr>
          <w:lang w:val="ru-RU"/>
        </w:rPr>
        <w:t>.</w:t>
      </w:r>
    </w:p>
    <w:p w14:paraId="515D165E" w14:textId="60B201AC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39</w:t>
      </w:r>
      <w:r w:rsidR="00F15045" w:rsidRPr="00F15045">
        <w:rPr>
          <w:lang w:val="ru-RU"/>
        </w:rPr>
        <w:t xml:space="preserve">. Виртуальная выставка Государственного архива Воронежской области «Хранить вечно…» – </w:t>
      </w:r>
      <w:hyperlink r:id="rId55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arsvo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/75–</w:t>
        </w:r>
        <w:r w:rsidR="00F15045" w:rsidRPr="00B96767">
          <w:rPr>
            <w:color w:val="0000FF"/>
            <w:u w:val="single"/>
          </w:rPr>
          <w:t>let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7B2FF2DB" w14:textId="0D7A651D" w:rsidR="00F15045" w:rsidRPr="00F15045" w:rsidRDefault="00FB41CD" w:rsidP="00F15045">
      <w:pPr>
        <w:pStyle w:val="af"/>
        <w:spacing w:after="0" w:line="360" w:lineRule="auto"/>
        <w:ind w:left="0" w:hanging="3"/>
        <w:rPr>
          <w:lang w:val="ru-RU"/>
        </w:rPr>
      </w:pPr>
      <w:r>
        <w:rPr>
          <w:lang w:val="ru-RU"/>
        </w:rPr>
        <w:t>40</w:t>
      </w:r>
      <w:r w:rsidR="00F15045" w:rsidRPr="00F15045">
        <w:rPr>
          <w:lang w:val="ru-RU"/>
        </w:rPr>
        <w:t xml:space="preserve">. Виртуальная выставка Государственного архива Курской области «Это нужно живым…» – </w:t>
      </w:r>
      <w:hyperlink r:id="rId56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rkursk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virtual</w:t>
        </w:r>
        <w:r w:rsidR="00F15045" w:rsidRPr="00F15045">
          <w:rPr>
            <w:color w:val="0000FF"/>
            <w:u w:val="single"/>
            <w:lang w:val="ru-RU"/>
          </w:rPr>
          <w:t>_</w:t>
        </w:r>
        <w:r w:rsidR="00F15045" w:rsidRPr="00B96767">
          <w:rPr>
            <w:color w:val="0000FF"/>
            <w:u w:val="single"/>
          </w:rPr>
          <w:t>events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atrocity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7984AC2C" w14:textId="31744303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lastRenderedPageBreak/>
        <w:t>41</w:t>
      </w:r>
      <w:r w:rsidR="00F15045" w:rsidRPr="00F15045">
        <w:rPr>
          <w:lang w:val="ru-RU"/>
        </w:rPr>
        <w:t xml:space="preserve">. Виртуальная выставка Государственного архива Орловской области «Без срока давности» – </w:t>
      </w:r>
      <w:hyperlink r:id="rId57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catalog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gaorel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/2020–5</w:t>
        </w:r>
      </w:hyperlink>
      <w:r w:rsidR="00F15045" w:rsidRPr="00F15045">
        <w:rPr>
          <w:lang w:val="ru-RU"/>
        </w:rPr>
        <w:t>.</w:t>
      </w:r>
    </w:p>
    <w:p w14:paraId="71CE147C" w14:textId="050BDC2E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42</w:t>
      </w:r>
      <w:r w:rsidR="00F15045" w:rsidRPr="00F15045">
        <w:rPr>
          <w:lang w:val="ru-RU"/>
        </w:rPr>
        <w:t xml:space="preserve">. Единый портал государственных архивов Санкт–Петербурга – </w:t>
      </w:r>
      <w:hyperlink r:id="rId58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spbarchives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archives</w:t>
        </w:r>
      </w:hyperlink>
      <w:r w:rsidR="00F15045" w:rsidRPr="00F15045">
        <w:rPr>
          <w:lang w:val="ru-RU"/>
        </w:rPr>
        <w:t>.</w:t>
      </w:r>
    </w:p>
    <w:p w14:paraId="09F4C6AC" w14:textId="5D8D53A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43</w:t>
      </w:r>
      <w:r w:rsidR="00F15045" w:rsidRPr="00F15045">
        <w:rPr>
          <w:lang w:val="ru-RU"/>
        </w:rPr>
        <w:t xml:space="preserve">. Виртуальная выставка Государственного архива Смоленской области «Смоленщина в годы оккупации 1941–1943» – </w:t>
      </w:r>
      <w:hyperlink r:id="rId59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gaso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admin</w:t>
        </w:r>
        <w:r w:rsidR="00F15045" w:rsidRPr="00F15045">
          <w:rPr>
            <w:color w:val="0000FF"/>
            <w:u w:val="single"/>
            <w:lang w:val="ru-RU"/>
          </w:rPr>
          <w:t>-</w:t>
        </w:r>
        <w:r w:rsidR="00F15045" w:rsidRPr="00B96767">
          <w:rPr>
            <w:color w:val="0000FF"/>
            <w:u w:val="single"/>
          </w:rPr>
          <w:t>smolensk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virtualnye</w:t>
        </w:r>
        <w:r w:rsidR="00F15045" w:rsidRPr="00F15045">
          <w:rPr>
            <w:color w:val="0000FF"/>
            <w:u w:val="single"/>
            <w:lang w:val="ru-RU"/>
          </w:rPr>
          <w:t>-</w:t>
        </w:r>
        <w:r w:rsidR="00F15045" w:rsidRPr="00B96767">
          <w:rPr>
            <w:color w:val="0000FF"/>
            <w:u w:val="single"/>
          </w:rPr>
          <w:t>vystavki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0E765E13" w14:textId="0404E71D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44</w:t>
      </w:r>
      <w:r w:rsidR="00F15045" w:rsidRPr="00F15045">
        <w:rPr>
          <w:lang w:val="ru-RU"/>
        </w:rPr>
        <w:t xml:space="preserve">. Виртуальная выставка Государственного архива Ставропольского края «Имя тебе – Победитель!» – </w:t>
      </w:r>
      <w:hyperlink r:id="rId60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stavarhiv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deyatelnost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vystavki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6E03AB1C" w14:textId="2175D36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45</w:t>
      </w:r>
      <w:r w:rsidR="00F15045" w:rsidRPr="00F15045">
        <w:rPr>
          <w:lang w:val="ru-RU"/>
        </w:rPr>
        <w:t>. Единый портал государственных архивов Ленинградской области</w:t>
      </w:r>
      <w:r w:rsidR="00F15045" w:rsidRPr="00F15045">
        <w:rPr>
          <w:rFonts w:eastAsiaTheme="minorEastAsia"/>
          <w:lang w:val="ru-RU" w:eastAsia="ru-RU"/>
        </w:rPr>
        <w:t xml:space="preserve"> </w:t>
      </w:r>
      <w:r w:rsidR="00F15045" w:rsidRPr="00F15045">
        <w:rPr>
          <w:lang w:val="ru-RU"/>
        </w:rPr>
        <w:t xml:space="preserve">– </w:t>
      </w:r>
      <w:hyperlink r:id="rId61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archiveslo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1DC83175" w14:textId="1A196BA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46</w:t>
      </w:r>
      <w:r w:rsidR="00F15045" w:rsidRPr="00F15045">
        <w:rPr>
          <w:lang w:val="ru-RU"/>
        </w:rPr>
        <w:t xml:space="preserve">. Портал «Без срока давности. Псковская область» – </w:t>
      </w:r>
      <w:hyperlink r:id="rId62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bsd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pskov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41E18B7" w14:textId="7B3409D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47</w:t>
      </w:r>
      <w:r w:rsidR="00F15045" w:rsidRPr="00F15045">
        <w:rPr>
          <w:lang w:val="ru-RU"/>
        </w:rPr>
        <w:t xml:space="preserve">. Портал «Документальные выставки о последствиях немецко-фашистской оккупации территорий будущей Калужской области» </w:t>
      </w:r>
      <w:r w:rsidR="00F15045" w:rsidRPr="00F15045">
        <w:rPr>
          <w:lang w:val="ru-RU"/>
        </w:rPr>
        <w:br/>
        <w:t xml:space="preserve">– </w:t>
      </w:r>
      <w:hyperlink r:id="rId63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admoblkaluga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/75_</w:t>
        </w:r>
        <w:r w:rsidR="00F15045" w:rsidRPr="00B96767">
          <w:rPr>
            <w:color w:val="0000FF"/>
            <w:u w:val="single"/>
          </w:rPr>
          <w:t>let</w:t>
        </w:r>
        <w:r w:rsidR="00F15045" w:rsidRPr="00F15045">
          <w:rPr>
            <w:color w:val="0000FF"/>
            <w:u w:val="single"/>
            <w:lang w:val="ru-RU"/>
          </w:rPr>
          <w:t>_</w:t>
        </w:r>
        <w:r w:rsidR="00F15045" w:rsidRPr="00B96767">
          <w:rPr>
            <w:color w:val="0000FF"/>
            <w:u w:val="single"/>
          </w:rPr>
          <w:t>Pobedy</w:t>
        </w:r>
      </w:hyperlink>
      <w:r w:rsidR="00F15045" w:rsidRPr="00F15045">
        <w:rPr>
          <w:lang w:val="ru-RU"/>
        </w:rPr>
        <w:t>.</w:t>
      </w:r>
    </w:p>
    <w:p w14:paraId="31A6FBB3" w14:textId="6262CAC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48</w:t>
      </w:r>
      <w:r w:rsidR="00F15045" w:rsidRPr="00F15045">
        <w:rPr>
          <w:lang w:val="ru-RU"/>
        </w:rPr>
        <w:t xml:space="preserve">. Портал «Живи и помни. 1941-1945», посвящённый Тульской области </w:t>
      </w:r>
      <w:r w:rsidR="00F15045" w:rsidRPr="00F15045">
        <w:rPr>
          <w:lang w:val="ru-RU"/>
        </w:rPr>
        <w:br/>
        <w:t xml:space="preserve">в годы Великой Отечественной войны. Раздел «Без срока давности». Документы о злодеяниях немецко-фашистских войск» – </w:t>
      </w:r>
      <w:hyperlink r:id="rId64" w:history="1">
        <w:r w:rsidR="00F15045" w:rsidRPr="00B96767">
          <w:rPr>
            <w:rStyle w:val="a5"/>
          </w:rPr>
          <w:t>https</w:t>
        </w:r>
        <w:r w:rsidR="00F15045" w:rsidRPr="00F15045">
          <w:rPr>
            <w:rStyle w:val="a5"/>
            <w:lang w:val="ru-RU"/>
          </w:rPr>
          <w:t>://</w:t>
        </w:r>
        <w:r w:rsidR="00F15045" w:rsidRPr="00B96767">
          <w:rPr>
            <w:rStyle w:val="a5"/>
          </w:rPr>
          <w:t>pobeda</w:t>
        </w:r>
        <w:r w:rsidR="00F15045" w:rsidRPr="00F15045">
          <w:rPr>
            <w:rStyle w:val="a5"/>
            <w:lang w:val="ru-RU"/>
          </w:rPr>
          <w:t>71.</w:t>
        </w:r>
        <w:r w:rsidR="00F15045" w:rsidRPr="00B96767">
          <w:rPr>
            <w:rStyle w:val="a5"/>
          </w:rPr>
          <w:t>ru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archive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bez</w:t>
        </w:r>
        <w:r w:rsidR="00F15045" w:rsidRPr="00F15045">
          <w:rPr>
            <w:rStyle w:val="a5"/>
            <w:lang w:val="ru-RU"/>
          </w:rPr>
          <w:t>-</w:t>
        </w:r>
        <w:r w:rsidR="00F15045" w:rsidRPr="00B96767">
          <w:rPr>
            <w:rStyle w:val="a5"/>
          </w:rPr>
          <w:t>sroka</w:t>
        </w:r>
        <w:r w:rsidR="00F15045" w:rsidRPr="00F15045">
          <w:rPr>
            <w:rStyle w:val="a5"/>
            <w:lang w:val="ru-RU"/>
          </w:rPr>
          <w:t>-</w:t>
        </w:r>
        <w:r w:rsidR="00F15045" w:rsidRPr="00B96767">
          <w:rPr>
            <w:rStyle w:val="a5"/>
          </w:rPr>
          <w:t>davnosti</w:t>
        </w:r>
        <w:r w:rsidR="00F15045" w:rsidRPr="00F15045">
          <w:rPr>
            <w:rStyle w:val="a5"/>
            <w:lang w:val="ru-RU"/>
          </w:rPr>
          <w:t>/</w:t>
        </w:r>
      </w:hyperlink>
      <w:r w:rsidR="00F15045" w:rsidRPr="00F15045">
        <w:rPr>
          <w:lang w:val="ru-RU"/>
        </w:rPr>
        <w:t xml:space="preserve"> .</w:t>
      </w:r>
    </w:p>
    <w:p w14:paraId="6E12C5FC" w14:textId="42F51C9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49</w:t>
      </w:r>
      <w:r w:rsidR="00F15045" w:rsidRPr="00F15045">
        <w:rPr>
          <w:lang w:val="ru-RU"/>
        </w:rPr>
        <w:t xml:space="preserve">. Портал проекта «Без срока давности. Военные преступления </w:t>
      </w:r>
      <w:r w:rsidR="00F15045" w:rsidRPr="00F15045">
        <w:rPr>
          <w:lang w:val="ru-RU"/>
        </w:rPr>
        <w:br/>
        <w:t xml:space="preserve">на новгородской земле в 1941–1944 годах» – </w:t>
      </w:r>
      <w:hyperlink r:id="rId65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expo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novarchiv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org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expo</w:t>
        </w:r>
        <w:r w:rsidR="00F15045" w:rsidRPr="00F15045">
          <w:rPr>
            <w:color w:val="0000FF"/>
            <w:u w:val="single"/>
            <w:lang w:val="ru-RU"/>
          </w:rPr>
          <w:t>/2020/03/</w:t>
        </w:r>
      </w:hyperlink>
      <w:r w:rsidR="00F15045" w:rsidRPr="00F15045">
        <w:rPr>
          <w:lang w:val="ru-RU"/>
        </w:rPr>
        <w:t>.</w:t>
      </w:r>
    </w:p>
    <w:p w14:paraId="61424B15" w14:textId="13D55DDC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50</w:t>
      </w:r>
      <w:r w:rsidR="00F15045" w:rsidRPr="00F15045">
        <w:rPr>
          <w:lang w:val="ru-RU"/>
        </w:rPr>
        <w:t xml:space="preserve">. Портал Государственного архива Белгородской области – </w:t>
      </w:r>
      <w:hyperlink r:id="rId66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belarchive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7474C41" w14:textId="1DE8A611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51</w:t>
      </w:r>
      <w:r w:rsidR="00F15045" w:rsidRPr="00F15045">
        <w:rPr>
          <w:lang w:val="ru-RU"/>
        </w:rPr>
        <w:t xml:space="preserve">. Портал Государственного архива Брянской области – </w:t>
      </w:r>
      <w:hyperlink r:id="rId67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-</w:t>
        </w:r>
        <w:r w:rsidR="00F15045" w:rsidRPr="00B96767">
          <w:rPr>
            <w:color w:val="0000FF"/>
            <w:u w:val="single"/>
          </w:rPr>
          <w:t>bryansk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15453B79" w14:textId="76823962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52</w:t>
      </w:r>
      <w:r w:rsidR="00F15045" w:rsidRPr="00F15045">
        <w:rPr>
          <w:lang w:val="ru-RU"/>
        </w:rPr>
        <w:t xml:space="preserve">. Портал Государственного архива Волгоградской области – </w:t>
      </w:r>
      <w:hyperlink r:id="rId68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gavo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volgograd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1C074CFA" w14:textId="4CCC456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53</w:t>
      </w:r>
      <w:r w:rsidR="00F15045" w:rsidRPr="00F15045">
        <w:rPr>
          <w:lang w:val="ru-RU"/>
        </w:rPr>
        <w:t xml:space="preserve">. Портал Государственного архива Воронежской области – </w:t>
      </w:r>
      <w:hyperlink r:id="rId69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arsvo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5F20D940" w14:textId="17BBE69B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lastRenderedPageBreak/>
        <w:t>54</w:t>
      </w:r>
      <w:r w:rsidR="00F15045" w:rsidRPr="00F15045">
        <w:rPr>
          <w:lang w:val="ru-RU"/>
        </w:rPr>
        <w:t xml:space="preserve">. Портал Государственного архива Калужской области – </w:t>
      </w:r>
      <w:hyperlink r:id="rId70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admoblkaluga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gako</w:t>
        </w:r>
      </w:hyperlink>
      <w:r w:rsidR="00F15045" w:rsidRPr="00F15045">
        <w:rPr>
          <w:lang w:val="ru-RU"/>
        </w:rPr>
        <w:t>.</w:t>
      </w:r>
    </w:p>
    <w:p w14:paraId="0A3B6291" w14:textId="7C5C61F7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55</w:t>
      </w:r>
      <w:r w:rsidR="00F15045" w:rsidRPr="00F15045">
        <w:rPr>
          <w:lang w:val="ru-RU"/>
        </w:rPr>
        <w:t xml:space="preserve">. Портал Государственного архива Краснодарского края – </w:t>
      </w:r>
      <w:hyperlink r:id="rId71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kubgosarhiv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34100E3" w14:textId="73CB7DDA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56</w:t>
      </w:r>
      <w:r w:rsidR="00F15045" w:rsidRPr="00F15045">
        <w:rPr>
          <w:lang w:val="ru-RU"/>
        </w:rPr>
        <w:t xml:space="preserve">. Портал Государственного архива Липецкой области – </w:t>
      </w:r>
      <w:hyperlink r:id="rId72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://госархив48.рф</w:t>
        </w:r>
      </w:hyperlink>
      <w:r w:rsidR="00F15045" w:rsidRPr="00F15045">
        <w:rPr>
          <w:lang w:val="ru-RU"/>
        </w:rPr>
        <w:t>.</w:t>
      </w:r>
    </w:p>
    <w:p w14:paraId="0FCBBE63" w14:textId="2A5CB2EA" w:rsidR="00F15045" w:rsidRPr="00F15045" w:rsidRDefault="00F15045" w:rsidP="00F15045">
      <w:pPr>
        <w:spacing w:after="0" w:line="360" w:lineRule="auto"/>
        <w:ind w:left="0" w:hanging="3"/>
        <w:contextualSpacing/>
        <w:rPr>
          <w:lang w:val="ru-RU"/>
        </w:rPr>
      </w:pPr>
      <w:r w:rsidRPr="00F15045">
        <w:rPr>
          <w:lang w:val="ru-RU"/>
        </w:rPr>
        <w:t>5</w:t>
      </w:r>
      <w:r w:rsidR="00FB41CD">
        <w:rPr>
          <w:lang w:val="ru-RU"/>
        </w:rPr>
        <w:t>7</w:t>
      </w:r>
      <w:r w:rsidRPr="00F15045">
        <w:rPr>
          <w:lang w:val="ru-RU"/>
        </w:rPr>
        <w:t xml:space="preserve">. Портал Государственного архива Новгородской области – </w:t>
      </w:r>
      <w:hyperlink r:id="rId73" w:history="1">
        <w:r w:rsidRPr="00B96767">
          <w:rPr>
            <w:color w:val="0000FF"/>
            <w:u w:val="single"/>
          </w:rPr>
          <w:t>http</w:t>
        </w:r>
        <w:r w:rsidRPr="00F15045">
          <w:rPr>
            <w:color w:val="0000FF"/>
            <w:u w:val="single"/>
            <w:lang w:val="ru-RU"/>
          </w:rPr>
          <w:t>://</w:t>
        </w:r>
        <w:r w:rsidRPr="00B96767">
          <w:rPr>
            <w:color w:val="0000FF"/>
            <w:u w:val="single"/>
          </w:rPr>
          <w:t>gano</w:t>
        </w:r>
        <w:r w:rsidRPr="00F15045">
          <w:rPr>
            <w:color w:val="0000FF"/>
            <w:u w:val="single"/>
            <w:lang w:val="ru-RU"/>
          </w:rPr>
          <w:t>.</w:t>
        </w:r>
        <w:r w:rsidRPr="00B96767">
          <w:rPr>
            <w:color w:val="0000FF"/>
            <w:u w:val="single"/>
          </w:rPr>
          <w:t>altsoft</w:t>
        </w:r>
        <w:r w:rsidRPr="00F15045">
          <w:rPr>
            <w:color w:val="0000FF"/>
            <w:u w:val="single"/>
            <w:lang w:val="ru-RU"/>
          </w:rPr>
          <w:t>.</w:t>
        </w:r>
        <w:r w:rsidRPr="00B96767">
          <w:rPr>
            <w:color w:val="0000FF"/>
            <w:u w:val="single"/>
          </w:rPr>
          <w:t>spb</w:t>
        </w:r>
        <w:r w:rsidRPr="00F15045">
          <w:rPr>
            <w:color w:val="0000FF"/>
            <w:u w:val="single"/>
            <w:lang w:val="ru-RU"/>
          </w:rPr>
          <w:t>.</w:t>
        </w:r>
        <w:r w:rsidRPr="00B96767">
          <w:rPr>
            <w:color w:val="0000FF"/>
            <w:u w:val="single"/>
          </w:rPr>
          <w:t>ru</w:t>
        </w:r>
      </w:hyperlink>
      <w:r w:rsidRPr="00F15045">
        <w:rPr>
          <w:lang w:val="ru-RU"/>
        </w:rPr>
        <w:t>.</w:t>
      </w:r>
    </w:p>
    <w:p w14:paraId="16539F1A" w14:textId="0344AEDA" w:rsidR="00F15045" w:rsidRPr="00F15045" w:rsidRDefault="00F15045" w:rsidP="00F15045">
      <w:pPr>
        <w:spacing w:after="0" w:line="360" w:lineRule="auto"/>
        <w:ind w:left="0" w:hanging="3"/>
        <w:contextualSpacing/>
        <w:rPr>
          <w:lang w:val="ru-RU"/>
        </w:rPr>
      </w:pPr>
      <w:r w:rsidRPr="00F15045">
        <w:rPr>
          <w:lang w:val="ru-RU"/>
        </w:rPr>
        <w:t>5</w:t>
      </w:r>
      <w:r w:rsidR="00FB41CD">
        <w:rPr>
          <w:lang w:val="ru-RU"/>
        </w:rPr>
        <w:t>8</w:t>
      </w:r>
      <w:r w:rsidRPr="00F15045">
        <w:rPr>
          <w:lang w:val="ru-RU"/>
        </w:rPr>
        <w:t xml:space="preserve">. Портал Государственного архива Орловской области – </w:t>
      </w:r>
      <w:hyperlink r:id="rId74" w:history="1">
        <w:r w:rsidRPr="00B96767">
          <w:rPr>
            <w:color w:val="0000FF"/>
            <w:u w:val="single"/>
          </w:rPr>
          <w:t>https</w:t>
        </w:r>
        <w:r w:rsidRPr="00F15045">
          <w:rPr>
            <w:color w:val="0000FF"/>
            <w:u w:val="single"/>
            <w:lang w:val="ru-RU"/>
          </w:rPr>
          <w:t>://</w:t>
        </w:r>
        <w:r w:rsidRPr="00B96767">
          <w:rPr>
            <w:color w:val="0000FF"/>
            <w:u w:val="single"/>
          </w:rPr>
          <w:t>gaorel</w:t>
        </w:r>
        <w:r w:rsidRPr="00F15045">
          <w:rPr>
            <w:color w:val="0000FF"/>
            <w:u w:val="single"/>
            <w:lang w:val="ru-RU"/>
          </w:rPr>
          <w:t>.</w:t>
        </w:r>
        <w:r w:rsidRPr="00B96767">
          <w:rPr>
            <w:color w:val="0000FF"/>
            <w:u w:val="single"/>
          </w:rPr>
          <w:t>ru</w:t>
        </w:r>
        <w:r w:rsidRPr="00F15045">
          <w:rPr>
            <w:color w:val="0000FF"/>
            <w:u w:val="single"/>
            <w:lang w:val="ru-RU"/>
          </w:rPr>
          <w:t>/</w:t>
        </w:r>
      </w:hyperlink>
      <w:r w:rsidRPr="00F15045">
        <w:rPr>
          <w:lang w:val="ru-RU"/>
        </w:rPr>
        <w:t>.</w:t>
      </w:r>
    </w:p>
    <w:p w14:paraId="210B78B2" w14:textId="2D78A5BE" w:rsidR="00F15045" w:rsidRPr="00F15045" w:rsidRDefault="00F15045" w:rsidP="00F15045">
      <w:pPr>
        <w:spacing w:after="0" w:line="360" w:lineRule="auto"/>
        <w:ind w:left="0" w:hanging="3"/>
        <w:contextualSpacing/>
        <w:rPr>
          <w:lang w:val="ru-RU"/>
        </w:rPr>
      </w:pPr>
      <w:r w:rsidRPr="00F15045">
        <w:rPr>
          <w:lang w:val="ru-RU"/>
        </w:rPr>
        <w:t>5</w:t>
      </w:r>
      <w:r w:rsidR="00FB41CD">
        <w:rPr>
          <w:lang w:val="ru-RU"/>
        </w:rPr>
        <w:t>9</w:t>
      </w:r>
      <w:r w:rsidRPr="00F15045">
        <w:rPr>
          <w:lang w:val="ru-RU"/>
        </w:rPr>
        <w:t xml:space="preserve">. Портал Государственного архива Псковской области – </w:t>
      </w:r>
      <w:hyperlink r:id="rId75" w:history="1">
        <w:r w:rsidRPr="00B96767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B96767">
          <w:rPr>
            <w:rStyle w:val="a5"/>
          </w:rPr>
          <w:t>archive</w:t>
        </w:r>
        <w:r w:rsidRPr="00F15045">
          <w:rPr>
            <w:rStyle w:val="a5"/>
            <w:lang w:val="ru-RU"/>
          </w:rPr>
          <w:t>.</w:t>
        </w:r>
        <w:r w:rsidRPr="00B96767">
          <w:rPr>
            <w:rStyle w:val="a5"/>
          </w:rPr>
          <w:t>pskov</w:t>
        </w:r>
        <w:r w:rsidRPr="00F15045">
          <w:rPr>
            <w:rStyle w:val="a5"/>
            <w:lang w:val="ru-RU"/>
          </w:rPr>
          <w:t>.</w:t>
        </w:r>
        <w:r w:rsidRPr="00B96767">
          <w:rPr>
            <w:rStyle w:val="a5"/>
          </w:rPr>
          <w:t>ru</w:t>
        </w:r>
      </w:hyperlink>
      <w:r w:rsidRPr="00F15045">
        <w:rPr>
          <w:lang w:val="ru-RU"/>
        </w:rPr>
        <w:t>.</w:t>
      </w:r>
    </w:p>
    <w:p w14:paraId="50220CBF" w14:textId="5C4F0831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60</w:t>
      </w:r>
      <w:r w:rsidR="00F15045" w:rsidRPr="00F15045">
        <w:rPr>
          <w:lang w:val="ru-RU"/>
        </w:rPr>
        <w:t xml:space="preserve">. Портал «Национального архива» Республики Калмыкия – </w:t>
      </w:r>
      <w:hyperlink r:id="rId76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kalmarhiv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54FCB2F" w14:textId="4167529E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61</w:t>
      </w:r>
      <w:r w:rsidR="00F15045" w:rsidRPr="00F15045">
        <w:rPr>
          <w:lang w:val="ru-RU"/>
        </w:rPr>
        <w:t xml:space="preserve">. Портал Национального архива Республики Карелия – </w:t>
      </w:r>
      <w:hyperlink r:id="rId77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rkna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132B513" w14:textId="63793651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62</w:t>
      </w:r>
      <w:r w:rsidR="00F15045" w:rsidRPr="00F15045">
        <w:rPr>
          <w:lang w:val="ru-RU"/>
        </w:rPr>
        <w:t xml:space="preserve">. Портал Государственного архива Республики Крым – </w:t>
      </w:r>
      <w:hyperlink r:id="rId78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krymgosarchiv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31595C11" w14:textId="4826310A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63</w:t>
      </w:r>
      <w:r w:rsidR="00F15045" w:rsidRPr="00F15045">
        <w:rPr>
          <w:lang w:val="ru-RU"/>
        </w:rPr>
        <w:t xml:space="preserve">. Портал Архива города Севастополя – </w:t>
      </w:r>
      <w:hyperlink r:id="rId79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sevarchiv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C2DBA90" w14:textId="49E07D7F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64</w:t>
      </w:r>
      <w:r w:rsidR="00F15045" w:rsidRPr="00F15045">
        <w:rPr>
          <w:lang w:val="ru-RU"/>
        </w:rPr>
        <w:t xml:space="preserve">. Портал Государственного архива Ростовской области – </w:t>
      </w:r>
      <w:hyperlink r:id="rId80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gosarhro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donland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115AFD9B" w14:textId="3DA441A2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65</w:t>
      </w:r>
      <w:r w:rsidR="00F15045" w:rsidRPr="00F15045">
        <w:rPr>
          <w:lang w:val="ru-RU"/>
        </w:rPr>
        <w:t xml:space="preserve">. Портал Государственного архива Смоленской области – </w:t>
      </w:r>
      <w:hyperlink r:id="rId81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gaso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admin</w:t>
        </w:r>
        <w:r w:rsidR="00F15045" w:rsidRPr="00F15045">
          <w:rPr>
            <w:color w:val="0000FF"/>
            <w:u w:val="single"/>
            <w:lang w:val="ru-RU"/>
          </w:rPr>
          <w:t>-</w:t>
        </w:r>
        <w:r w:rsidR="00F15045" w:rsidRPr="00B96767">
          <w:rPr>
            <w:color w:val="0000FF"/>
            <w:u w:val="single"/>
          </w:rPr>
          <w:t>smolensk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6ABFEE3C" w14:textId="16E46E3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66</w:t>
      </w:r>
      <w:r w:rsidR="00F15045" w:rsidRPr="00F15045">
        <w:rPr>
          <w:lang w:val="ru-RU"/>
        </w:rPr>
        <w:t xml:space="preserve">. Портал Государственного архива Ставропольского края – </w:t>
      </w:r>
      <w:hyperlink r:id="rId82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stavarhiv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60236636" w14:textId="05F44122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67</w:t>
      </w:r>
      <w:r w:rsidR="00F15045" w:rsidRPr="00F15045">
        <w:rPr>
          <w:lang w:val="ru-RU"/>
        </w:rPr>
        <w:t xml:space="preserve">. Портал Государственного архива Тверской области – </w:t>
      </w:r>
      <w:hyperlink r:id="rId83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archives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tverreg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49150D78" w14:textId="31EAFA9D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68</w:t>
      </w:r>
      <w:r w:rsidR="00F15045" w:rsidRPr="00F15045">
        <w:rPr>
          <w:lang w:val="ru-RU"/>
        </w:rPr>
        <w:t xml:space="preserve">. Портал Государственного архива Тульской области – </w:t>
      </w:r>
      <w:hyperlink r:id="rId84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gato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tularegion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7B284FE" w14:textId="3FC61DDA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69</w:t>
      </w:r>
      <w:r w:rsidR="00F15045" w:rsidRPr="00F15045">
        <w:rPr>
          <w:lang w:val="ru-RU"/>
        </w:rPr>
        <w:t>. Портал Центрального государственного архива города Москвы</w:t>
      </w:r>
      <w:r w:rsidR="00F15045" w:rsidRPr="00F15045">
        <w:rPr>
          <w:rFonts w:eastAsiaTheme="minorEastAsia"/>
          <w:lang w:val="ru-RU" w:eastAsia="ru-RU"/>
        </w:rPr>
        <w:t xml:space="preserve"> </w:t>
      </w:r>
      <w:r w:rsidR="00F15045" w:rsidRPr="00F15045">
        <w:rPr>
          <w:lang w:val="ru-RU"/>
        </w:rPr>
        <w:t xml:space="preserve">– </w:t>
      </w:r>
      <w:hyperlink r:id="rId85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cga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mos</w:t>
        </w:r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6A4DA4B" w14:textId="77777777" w:rsidR="00F15045" w:rsidRPr="00F15045" w:rsidRDefault="00F15045" w:rsidP="00F15045">
      <w:pPr>
        <w:spacing w:after="0"/>
        <w:ind w:left="0" w:hanging="3"/>
        <w:rPr>
          <w:lang w:val="ru-RU" w:eastAsia="ru-RU"/>
        </w:rPr>
      </w:pPr>
      <w:r w:rsidRPr="00F15045">
        <w:rPr>
          <w:lang w:val="ru-RU" w:eastAsia="ru-RU"/>
        </w:rPr>
        <w:br w:type="page"/>
      </w:r>
    </w:p>
    <w:p w14:paraId="1D5736CE" w14:textId="25DBA6D9" w:rsidR="00F15045" w:rsidRPr="00F15045" w:rsidRDefault="00F15045" w:rsidP="00F15045">
      <w:pPr>
        <w:pStyle w:val="2"/>
        <w:spacing w:before="0" w:line="360" w:lineRule="auto"/>
        <w:ind w:left="0" w:hanging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bookmarkStart w:id="45" w:name="_Toc208929878"/>
      <w:r w:rsidRPr="00F15045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lastRenderedPageBreak/>
        <w:t>Список рекомендованной литературы и других источников</w:t>
      </w:r>
      <w:bookmarkEnd w:id="45"/>
    </w:p>
    <w:p w14:paraId="35DE4238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</w:p>
    <w:p w14:paraId="2A9F3FD4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  <w:r w:rsidRPr="00F15045">
        <w:rPr>
          <w:b/>
          <w:bCs/>
          <w:lang w:val="ru-RU" w:eastAsia="ru-RU"/>
        </w:rPr>
        <w:t>Учебно-методическая литература по проектной деятельности</w:t>
      </w:r>
    </w:p>
    <w:p w14:paraId="3A60678E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</w:p>
    <w:p w14:paraId="1F718DA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 w:eastAsia="ru-RU"/>
        </w:rPr>
        <w:t>Байбородова Л.В. Проектная деятельность школьников в разновозрастных группах: пособие для учителей общеобразовательных организаций / Л.В. Байбородова, Л.Н. Серебренников. – М.: Просвещение, 2013. – 175 с.</w:t>
      </w:r>
    </w:p>
    <w:p w14:paraId="62530133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Гаевская И., Беликова Н.Ю., Лаврентьева М.А., Олифир А.В. Без срока давности. Преступления нацистов и их пособников против мирного населения Краснодарского края. </w:t>
      </w:r>
      <w:r w:rsidRPr="0030273D">
        <w:rPr>
          <w:lang w:eastAsia="ru-RU"/>
        </w:rPr>
        <w:t>Учебное пособие. Краснодар., Кубанский государственный технологический университет. 2025. 181 с.</w:t>
      </w:r>
    </w:p>
    <w:p w14:paraId="2561E5B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/>
        </w:rPr>
        <w:t xml:space="preserve">Данилова И.И. Введение в проектную и научно-исследовательскую деятельность : учебное пособие : [16+] / И. И. Данилова, Ю. В. Привалова ; Южный федеральный университет. – Ростов-на-Дону ; Таганрог : Южный федеральный университет, 2019. – 107 с. : ил. – Режим доступа: по подписке. – </w:t>
      </w:r>
      <w:r w:rsidRPr="003F6DBC">
        <w:t>URL</w:t>
      </w:r>
      <w:r w:rsidRPr="00F15045">
        <w:rPr>
          <w:lang w:val="ru-RU"/>
        </w:rPr>
        <w:t xml:space="preserve">: </w:t>
      </w:r>
      <w:hyperlink r:id="rId86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biblioclub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ru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index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php</w:t>
        </w:r>
        <w:r w:rsidRPr="00F15045">
          <w:rPr>
            <w:rStyle w:val="a5"/>
            <w:lang w:val="ru-RU"/>
          </w:rPr>
          <w:t>?</w:t>
        </w:r>
        <w:r w:rsidRPr="003F6DBC">
          <w:rPr>
            <w:rStyle w:val="a5"/>
          </w:rPr>
          <w:t>page</w:t>
        </w:r>
        <w:r w:rsidRPr="00F15045">
          <w:rPr>
            <w:rStyle w:val="a5"/>
            <w:lang w:val="ru-RU"/>
          </w:rPr>
          <w:t>=</w:t>
        </w:r>
        <w:r w:rsidRPr="003F6DBC">
          <w:rPr>
            <w:rStyle w:val="a5"/>
          </w:rPr>
          <w:t>book</w:t>
        </w:r>
        <w:r w:rsidRPr="00F15045">
          <w:rPr>
            <w:rStyle w:val="a5"/>
            <w:lang w:val="ru-RU"/>
          </w:rPr>
          <w:t>&amp;</w:t>
        </w:r>
        <w:r w:rsidRPr="003F6DBC">
          <w:rPr>
            <w:rStyle w:val="a5"/>
          </w:rPr>
          <w:t>id</w:t>
        </w:r>
        <w:r w:rsidRPr="00F15045">
          <w:rPr>
            <w:rStyle w:val="a5"/>
            <w:lang w:val="ru-RU"/>
          </w:rPr>
          <w:t>=577704</w:t>
        </w:r>
      </w:hyperlink>
      <w:r w:rsidRPr="00F15045">
        <w:rPr>
          <w:lang w:val="ru-RU"/>
        </w:rPr>
        <w:t xml:space="preserve"> (дата обращения: 20.02.2025).</w:t>
      </w:r>
    </w:p>
    <w:p w14:paraId="37B624F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 w:eastAsia="ru-RU"/>
        </w:rPr>
        <w:t>Карамышева Н.М. «Нюрнберг на Амуре» из опыта педагогического сопровождения учебного проекта, посвящённого Хабаровскому судебному процессу над японскими военными преступниками 1949 г. // Преподавание истории в школе. – 2022. – № 3. – С. 76–81.</w:t>
      </w:r>
    </w:p>
    <w:p w14:paraId="61B5449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/>
        </w:rPr>
        <w:t xml:space="preserve">Методические рекомендации по работе с различными видами источников исторической памяти о трагедии мирного населения СССР в годы Великой Отечественной войны. / Лобанов И.А., Минаков А.С., Непряхин В.А., Тимченко К.В., Черемухин В.В.; под общ. ред. проф. Е.Е. Вяземского. – М.: Кодекс, 2022. – 160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87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/Сборники/Конкурс%20КИП/Всероссийский%20конкурс%20исследовательских%20проектов%20_Без%20срока%20давности_%202022.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>(Дата обращения: 20.02.2025)</w:t>
      </w:r>
    </w:p>
    <w:p w14:paraId="0215306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>Стрелова О.Ю., Вяземский Е.Е. История в проектах: педагогическое сопровождение / О.Ю. Стрелова, Е.Е. Вяземский. – М.: «Русское слово- учебник», 2021. – 200 с.</w:t>
      </w:r>
    </w:p>
    <w:p w14:paraId="01EF515E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5511241E" w14:textId="77777777" w:rsidR="00F15045" w:rsidRPr="003F6DBC" w:rsidRDefault="00F15045" w:rsidP="00F15045">
      <w:pPr>
        <w:spacing w:after="0" w:line="360" w:lineRule="auto"/>
        <w:ind w:left="0" w:hanging="3"/>
        <w:jc w:val="center"/>
        <w:rPr>
          <w:b/>
          <w:bCs/>
          <w:lang w:eastAsia="ru-RU"/>
        </w:rPr>
      </w:pPr>
      <w:r w:rsidRPr="003F6DBC">
        <w:rPr>
          <w:b/>
          <w:bCs/>
          <w:lang w:eastAsia="ru-RU"/>
        </w:rPr>
        <w:t>Сборники документов</w:t>
      </w:r>
    </w:p>
    <w:p w14:paraId="0DA380B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Брестская область. Сб. арх. док. / Редакционная коллегия: А. К. Демянюк, Д. Г. Воропаев, А. Н. Гончар и др. Национальный архив Республики Беларусь, 2022, фонд «Историческая память», 2022. Минск – Москва, 2022. [Электронный ресурс]. – Режим доступа: </w:t>
      </w:r>
      <w:hyperlink r:id="rId88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knigi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brest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548EAFC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Витебская область. Сб. арх. док. / Редакционная коллегия: А. К. Демянюк, Д. Г. Воропаев, А. Н. Гончар и др. Национальный архив Республики Беларусь, 2020, фонд «Историческая память», 2020. Минск – Москва, 2020. – 935 с. [Электронный ресурс]. – Режим доступа: </w:t>
      </w:r>
      <w:hyperlink r:id="rId89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knigi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vitebsk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00FAF67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Беларусь. «Зимнее волшебство». Нацистская карательная операция белорусско-российско-латвийском пограничье. Февраль – март 1943 г., документы и материалы. Редакционная коллегия: А. К. Демянюк (ответственный редактор), А.Н. Артизов, О.Л. Воинов и др. Национальный архив Республики Беларусь, 2024, фонд «Историческая память», 2024. Минск, 2024 г. – 332 с. [Электронный ресурс]. – Режим доступа: </w:t>
      </w:r>
      <w:hyperlink r:id="rId90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knigi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zimn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volsheb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36CEB09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Гомельская область. Сб. арх. док. / Редакционная коллегия: А. К. Демянюк, А. Н. Гончар, Е. М. Гриневич и др. Национальный архив Республики Беларусь, 2021, фонд «Историческая память», 2021. Минск – Москва, 2021. – 579 с. [Электронный ресурс]. – Режим </w:t>
      </w:r>
      <w:r w:rsidRPr="00F15045">
        <w:rPr>
          <w:lang w:val="ru-RU"/>
        </w:rPr>
        <w:lastRenderedPageBreak/>
        <w:t xml:space="preserve">доступа: </w:t>
      </w:r>
      <w:hyperlink r:id="rId91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knigi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gomel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3258630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Гродненская область. Сб. арх. док. / Редакционная коллегия: А. К. Демянюк, Н. А. Бекиш, Д. Г. Воропаев и др. Национальный архив Республики Беларусь, 2021, фонд «Историческая память», 2021. Минск – Москва, 2021. – 271 с. [Электронный ресурс]. – Режим доступа: </w:t>
      </w:r>
      <w:hyperlink r:id="rId92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knigi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grodno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03DBB2E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Минская область. Сб. арх. док. / Редакционная коллегия: А. К. Демянюк, Д. Г. Воропаев, А. Н. Гончар и др. Национальный архив Республики Беларусь, 2021, фонд «Историческая память», 2021. Минск – Москва, 2021. [Электронный ресурс]. – Режим доступа: </w:t>
      </w:r>
      <w:hyperlink r:id="rId93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knigi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minsk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61571518" w14:textId="45609D40" w:rsidR="00E02F7B" w:rsidRDefault="00F15045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Могилевская область. Сб. арх. док. / Редакционная коллегия: А. К. Демянюк, Д. Г. Воропаев, А. Н. Гончар и др. Национальный архив Республики Беларусь, 2021, фонд «Историческая память». Минск – Москва, 2021. – 523 с. [Электронный ресурс]. – Режим доступа: </w:t>
      </w:r>
      <w:hyperlink r:id="rId94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knigi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bsd</w:t>
        </w:r>
        <w:r w:rsidRPr="00F15045">
          <w:rPr>
            <w:rStyle w:val="a5"/>
            <w:lang w:val="ru-RU"/>
          </w:rPr>
          <w:t>_</w:t>
        </w:r>
        <w:r w:rsidRPr="003F6DBC">
          <w:rPr>
            <w:rStyle w:val="a5"/>
          </w:rPr>
          <w:t>mogilev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267D82A2" w14:textId="11B508B8" w:rsidR="00E02F7B" w:rsidRPr="00E02F7B" w:rsidRDefault="00E02F7B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E02F7B">
        <w:rPr>
          <w:lang w:val="ru-RU"/>
        </w:rPr>
        <w:t xml:space="preserve">Без срока давности. Документы открытых судебных процессов над нацистскими преступниками и их пособниками, проведенных СССР в 1943–1947 гг. : сб. док . Т. 1. 194 1– 1943 / отв. ред. А.В. Юрасов; отв. сост. О.В. Лавинская, Ю.Г. Орлова, сост. Е.В. Балушкина и др. — М. : Фонд «Связь Эпох», 202 5. — 376 с. </w:t>
      </w:r>
      <w:r w:rsidRPr="00F15045">
        <w:rPr>
          <w:lang w:val="ru-RU"/>
        </w:rPr>
        <w:t>[Электронный ресурс]. – Режим доступа:</w:t>
      </w:r>
      <w:r w:rsidRPr="00E02F7B">
        <w:rPr>
          <w:lang w:val="ru-RU"/>
        </w:rPr>
        <w:t xml:space="preserve"> </w:t>
      </w:r>
      <w:hyperlink r:id="rId95" w:history="1">
        <w:r w:rsidRPr="00FF1FE6">
          <w:rPr>
            <w:rStyle w:val="a5"/>
            <w:lang w:val="ru-RU"/>
          </w:rPr>
          <w:t>https://archives.gov.ru/sites/default/files/2025_bezsrokadavnosty_tom1.pdf</w:t>
        </w:r>
      </w:hyperlink>
      <w:r>
        <w:rPr>
          <w:lang w:val="ru-RU"/>
        </w:rPr>
        <w:t xml:space="preserve"> </w:t>
      </w:r>
      <w:r w:rsidRPr="00F15045">
        <w:rPr>
          <w:lang w:val="ru-RU"/>
        </w:rPr>
        <w:t xml:space="preserve">(Дата обращения: </w:t>
      </w:r>
      <w:r>
        <w:rPr>
          <w:lang w:val="ru-RU"/>
        </w:rPr>
        <w:t>31</w:t>
      </w:r>
      <w:r w:rsidRPr="00F15045">
        <w:rPr>
          <w:lang w:val="ru-RU"/>
        </w:rPr>
        <w:t>.</w:t>
      </w:r>
      <w:r>
        <w:rPr>
          <w:lang w:val="ru-RU"/>
        </w:rPr>
        <w:t>1</w:t>
      </w:r>
      <w:r w:rsidRPr="00F15045">
        <w:rPr>
          <w:lang w:val="ru-RU"/>
        </w:rPr>
        <w:t>0.2025)</w:t>
      </w:r>
    </w:p>
    <w:p w14:paraId="6F2F79E9" w14:textId="64FAE514" w:rsidR="00E02F7B" w:rsidRPr="00E02F7B" w:rsidRDefault="00E02F7B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E02F7B">
        <w:rPr>
          <w:lang w:val="ru-RU"/>
        </w:rPr>
        <w:t>Без срока давности. Документы открытых судебных процессов над нацистскими</w:t>
      </w:r>
      <w:r>
        <w:rPr>
          <w:lang w:val="ru-RU"/>
        </w:rPr>
        <w:t xml:space="preserve"> </w:t>
      </w:r>
      <w:r w:rsidRPr="00E02F7B">
        <w:rPr>
          <w:lang w:val="ru-RU"/>
        </w:rPr>
        <w:t xml:space="preserve">преступниками и их пособниками, проведенных СССР в 1943–1947 гг. : сб. док. : Т. 2. 1944–1946 / отв. ред. А.В. Юрасо в ; отв. сост. О.В. </w:t>
      </w:r>
      <w:r w:rsidRPr="00E02F7B">
        <w:rPr>
          <w:lang w:val="ru-RU"/>
        </w:rPr>
        <w:lastRenderedPageBreak/>
        <w:t>Лавинская, Ю.Г. Орлова, сост. Е.В. Балушкина [и др.] — М. : Фон</w:t>
      </w:r>
      <w:r>
        <w:rPr>
          <w:lang w:val="ru-RU"/>
        </w:rPr>
        <w:t>д «Связь Эпох», 202 5. — 648с</w:t>
      </w:r>
      <w:r w:rsidRPr="00E02F7B">
        <w:rPr>
          <w:lang w:val="ru-RU"/>
        </w:rPr>
        <w:t xml:space="preserve">. </w:t>
      </w:r>
      <w:r w:rsidRPr="00F15045">
        <w:rPr>
          <w:lang w:val="ru-RU"/>
        </w:rPr>
        <w:t>[Электронный ресурс]. – Режим доступа:</w:t>
      </w:r>
      <w:r w:rsidRPr="00E02F7B">
        <w:rPr>
          <w:lang w:val="ru-RU"/>
        </w:rPr>
        <w:t xml:space="preserve"> </w:t>
      </w:r>
      <w:hyperlink r:id="rId96" w:history="1">
        <w:r w:rsidRPr="00FF1FE6">
          <w:rPr>
            <w:rStyle w:val="a5"/>
            <w:lang w:val="ru-RU"/>
          </w:rPr>
          <w:t>https://archives.gov.ru/sites/default/files/2025_bezsrokadavnosty_tom2.pdf</w:t>
        </w:r>
      </w:hyperlink>
      <w:r>
        <w:rPr>
          <w:lang w:val="ru-RU"/>
        </w:rPr>
        <w:t xml:space="preserve"> </w:t>
      </w:r>
      <w:r w:rsidRPr="00F15045">
        <w:rPr>
          <w:lang w:val="ru-RU"/>
        </w:rPr>
        <w:t xml:space="preserve">(Дата обращения: </w:t>
      </w:r>
      <w:r>
        <w:rPr>
          <w:lang w:val="ru-RU"/>
        </w:rPr>
        <w:t>31</w:t>
      </w:r>
      <w:r w:rsidRPr="00F15045">
        <w:rPr>
          <w:lang w:val="ru-RU"/>
        </w:rPr>
        <w:t>.</w:t>
      </w:r>
      <w:r>
        <w:rPr>
          <w:lang w:val="ru-RU"/>
        </w:rPr>
        <w:t>1</w:t>
      </w:r>
      <w:r w:rsidRPr="00F15045">
        <w:rPr>
          <w:lang w:val="ru-RU"/>
        </w:rPr>
        <w:t>0.2025)</w:t>
      </w:r>
    </w:p>
    <w:p w14:paraId="340865E0" w14:textId="3D1841D1" w:rsidR="00E02F7B" w:rsidRPr="00E02F7B" w:rsidRDefault="00E02F7B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E02F7B">
        <w:rPr>
          <w:lang w:val="ru-RU"/>
        </w:rPr>
        <w:t>Без срока давности. Документы открытых судебных процессов над нацистскими</w:t>
      </w:r>
      <w:r>
        <w:rPr>
          <w:lang w:val="ru-RU"/>
        </w:rPr>
        <w:t xml:space="preserve"> </w:t>
      </w:r>
      <w:r w:rsidRPr="00E02F7B">
        <w:rPr>
          <w:lang w:val="ru-RU"/>
        </w:rPr>
        <w:t>преступниками и их пособниками, проведенных СССР в 1943–1947 гг. : сб. док. : Т. 3.</w:t>
      </w:r>
      <w:r>
        <w:rPr>
          <w:lang w:val="ru-RU"/>
        </w:rPr>
        <w:t xml:space="preserve"> </w:t>
      </w:r>
      <w:r w:rsidRPr="00E02F7B">
        <w:rPr>
          <w:lang w:val="ru-RU"/>
        </w:rPr>
        <w:t xml:space="preserve">Январь </w:t>
      </w:r>
      <w:r>
        <w:rPr>
          <w:lang w:val="ru-RU"/>
        </w:rPr>
        <w:t xml:space="preserve">— февраль 1946 / отв. ред. А.В. </w:t>
      </w:r>
      <w:r w:rsidRPr="00E02F7B">
        <w:rPr>
          <w:lang w:val="ru-RU"/>
        </w:rPr>
        <w:t>Юрасов; отв. сост. О.В. Лавинская, Ю.Г. Орлова, сост.</w:t>
      </w:r>
      <w:r>
        <w:rPr>
          <w:lang w:val="ru-RU"/>
        </w:rPr>
        <w:t xml:space="preserve"> </w:t>
      </w:r>
      <w:r w:rsidRPr="00E02F7B">
        <w:rPr>
          <w:lang w:val="ru-RU"/>
        </w:rPr>
        <w:t>Е.В. Балушкин а [и др.]. — М. : Фонд «Связь Эпох», 202 5. — 912 с .</w:t>
      </w:r>
      <w:r>
        <w:rPr>
          <w:lang w:val="ru-RU"/>
        </w:rPr>
        <w:t xml:space="preserve"> </w:t>
      </w:r>
      <w:r w:rsidRPr="00F15045">
        <w:rPr>
          <w:lang w:val="ru-RU"/>
        </w:rPr>
        <w:t>[Электронный ресурс]. – Режим доступа:</w:t>
      </w:r>
      <w:r w:rsidRPr="00E02F7B">
        <w:rPr>
          <w:lang w:val="ru-RU"/>
        </w:rPr>
        <w:t xml:space="preserve"> </w:t>
      </w:r>
      <w:hyperlink r:id="rId97" w:history="1">
        <w:r w:rsidRPr="00FF1FE6">
          <w:rPr>
            <w:rStyle w:val="a5"/>
            <w:lang w:val="ru-RU"/>
          </w:rPr>
          <w:t>https://archives.gov.ru/sites/default/files/2025_bezsrokadavnosty_tom3.pdf</w:t>
        </w:r>
      </w:hyperlink>
      <w:r>
        <w:rPr>
          <w:lang w:val="ru-RU"/>
        </w:rPr>
        <w:t xml:space="preserve">  </w:t>
      </w:r>
      <w:r w:rsidRPr="00F15045">
        <w:rPr>
          <w:lang w:val="ru-RU"/>
        </w:rPr>
        <w:t xml:space="preserve">(Дата обращения: </w:t>
      </w:r>
      <w:r>
        <w:rPr>
          <w:lang w:val="ru-RU"/>
        </w:rPr>
        <w:t>31</w:t>
      </w:r>
      <w:r w:rsidRPr="00F15045">
        <w:rPr>
          <w:lang w:val="ru-RU"/>
        </w:rPr>
        <w:t>.</w:t>
      </w:r>
      <w:r>
        <w:rPr>
          <w:lang w:val="ru-RU"/>
        </w:rPr>
        <w:t>1</w:t>
      </w:r>
      <w:r w:rsidRPr="00F15045">
        <w:rPr>
          <w:lang w:val="ru-RU"/>
        </w:rPr>
        <w:t>0.2025)</w:t>
      </w:r>
    </w:p>
    <w:p w14:paraId="081030D1" w14:textId="615925B4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временно оккупированной территории СССР в годы Великой Отечественной войны 1941–1945 гг. : Сборник документов : В 2 ч. Ч. 1 / отв. ред. А.В. Юрасов; отв. сост. Я.М. Златкис; сост. Е.В. Балушкина, К.М. Гринько, И.А. Зюзина, О. В. Лавинская, А. М. Лаврёнова, М. И. Мельтюхов, Ю. Г. Орлова, Е. В. Полторацкая, К.В. Сак. – М.: Фонд «Связь Эпох», 2020. – 688 с. </w:t>
      </w:r>
      <w:r w:rsidRPr="00F15045">
        <w:rPr>
          <w:lang w:val="ru-RU"/>
        </w:rPr>
        <w:t xml:space="preserve">[Электронный ресурс]. – Режим доступа: </w:t>
      </w:r>
      <w:hyperlink r:id="rId98" w:history="1">
        <w:r w:rsidRPr="003F6DBC">
          <w:rPr>
            <w:rStyle w:val="a5"/>
            <w:lang w:eastAsia="ru-RU"/>
          </w:rPr>
          <w:t>https</w:t>
        </w:r>
        <w:r w:rsidRPr="00F15045">
          <w:rPr>
            <w:rStyle w:val="a5"/>
            <w:lang w:val="ru-RU" w:eastAsia="ru-RU"/>
          </w:rPr>
          <w:t>://</w:t>
        </w:r>
        <w:r w:rsidRPr="003F6DBC">
          <w:rPr>
            <w:rStyle w:val="a5"/>
            <w:lang w:eastAsia="ru-RU"/>
          </w:rPr>
          <w:t>docs</w:t>
        </w:r>
        <w:r w:rsidRPr="00F15045">
          <w:rPr>
            <w:rStyle w:val="a5"/>
            <w:lang w:val="ru-RU" w:eastAsia="ru-RU"/>
          </w:rPr>
          <w:t>.</w:t>
        </w:r>
        <w:r w:rsidRPr="003F6DBC">
          <w:rPr>
            <w:rStyle w:val="a5"/>
            <w:lang w:eastAsia="ru-RU"/>
          </w:rPr>
          <w:t>historyrussia</w:t>
        </w:r>
        <w:r w:rsidRPr="00F15045">
          <w:rPr>
            <w:rStyle w:val="a5"/>
            <w:lang w:val="ru-RU" w:eastAsia="ru-RU"/>
          </w:rPr>
          <w:t>.</w:t>
        </w:r>
        <w:r w:rsidRPr="003F6DBC">
          <w:rPr>
            <w:rStyle w:val="a5"/>
            <w:lang w:eastAsia="ru-RU"/>
          </w:rPr>
          <w:t>org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ru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nodes</w:t>
        </w:r>
        <w:r w:rsidRPr="00F15045">
          <w:rPr>
            <w:rStyle w:val="a5"/>
            <w:lang w:val="ru-RU" w:eastAsia="ru-RU"/>
          </w:rPr>
          <w:t>/342551-</w:t>
        </w:r>
        <w:r w:rsidRPr="003F6DBC">
          <w:rPr>
            <w:rStyle w:val="a5"/>
            <w:lang w:eastAsia="ru-RU"/>
          </w:rPr>
          <w:t>bez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sroka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davnosti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prestupleniya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natsistov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i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ih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posobnikov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protiv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mirnogo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naseleniya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na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vremenno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okkupirovannoy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territorii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sssr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gody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velikoy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otechestvennoy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voyny</w:t>
        </w:r>
        <w:r w:rsidRPr="00F15045">
          <w:rPr>
            <w:rStyle w:val="a5"/>
            <w:lang w:val="ru-RU" w:eastAsia="ru-RU"/>
          </w:rPr>
          <w:t>-1941-1945-</w:t>
        </w:r>
        <w:r w:rsidRPr="003F6DBC">
          <w:rPr>
            <w:rStyle w:val="a5"/>
            <w:lang w:eastAsia="ru-RU"/>
          </w:rPr>
          <w:t>gg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-2-</w:t>
        </w:r>
        <w:r w:rsidRPr="003F6DBC">
          <w:rPr>
            <w:rStyle w:val="a5"/>
            <w:lang w:eastAsia="ru-RU"/>
          </w:rPr>
          <w:t>ch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ch</w:t>
        </w:r>
        <w:r w:rsidRPr="00F15045">
          <w:rPr>
            <w:rStyle w:val="a5"/>
            <w:lang w:val="ru-RU" w:eastAsia="ru-RU"/>
          </w:rPr>
          <w:t>-1</w:t>
        </w:r>
      </w:hyperlink>
      <w:r w:rsidRPr="00F15045">
        <w:rPr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702D7B8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временно оккупированной территории СССР в годы Великой Отечественной войны 1941–1945 гг. : Сборник документов : В 2 ч. Ч. 2 / отв. ред. А.В. Юрасов; отв. сост. Я.М. Златкис; сост. Е.В. Балушкина, К.М. Гринько, И.А. Зюзина, О. В. Лавинская, А. М. Лаврёнова, М. И. Мельтюхов, Ю. Г. Орлова, Е. В. Полторацкая, К.В. Сак. – М.: Фонд «Связь Эпох», 2020. – 576 с. </w:t>
      </w:r>
      <w:r w:rsidRPr="00F15045">
        <w:rPr>
          <w:lang w:val="ru-RU"/>
        </w:rPr>
        <w:t xml:space="preserve">[Электронный ресурс]. – Режим доступа: </w:t>
      </w:r>
      <w:hyperlink r:id="rId99" w:history="1">
        <w:r w:rsidRPr="003F6DBC">
          <w:rPr>
            <w:rStyle w:val="a5"/>
            <w:lang w:eastAsia="ru-RU"/>
          </w:rPr>
          <w:t>https</w:t>
        </w:r>
        <w:r w:rsidRPr="00F15045">
          <w:rPr>
            <w:rStyle w:val="a5"/>
            <w:lang w:val="ru-RU" w:eastAsia="ru-RU"/>
          </w:rPr>
          <w:t>://</w:t>
        </w:r>
        <w:r w:rsidRPr="003F6DBC">
          <w:rPr>
            <w:rStyle w:val="a5"/>
            <w:lang w:eastAsia="ru-RU"/>
          </w:rPr>
          <w:t>docs</w:t>
        </w:r>
        <w:r w:rsidRPr="00F15045">
          <w:rPr>
            <w:rStyle w:val="a5"/>
            <w:lang w:val="ru-RU" w:eastAsia="ru-RU"/>
          </w:rPr>
          <w:t>.</w:t>
        </w:r>
        <w:r w:rsidRPr="003F6DBC">
          <w:rPr>
            <w:rStyle w:val="a5"/>
            <w:lang w:eastAsia="ru-RU"/>
          </w:rPr>
          <w:t>historyrussia</w:t>
        </w:r>
        <w:r w:rsidRPr="00F15045">
          <w:rPr>
            <w:rStyle w:val="a5"/>
            <w:lang w:val="ru-RU" w:eastAsia="ru-RU"/>
          </w:rPr>
          <w:t>.</w:t>
        </w:r>
        <w:r w:rsidRPr="003F6DBC">
          <w:rPr>
            <w:rStyle w:val="a5"/>
            <w:lang w:eastAsia="ru-RU"/>
          </w:rPr>
          <w:t>org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ru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nodes</w:t>
        </w:r>
        <w:r w:rsidRPr="00F15045">
          <w:rPr>
            <w:rStyle w:val="a5"/>
            <w:lang w:val="ru-RU" w:eastAsia="ru-RU"/>
          </w:rPr>
          <w:t>/342552-</w:t>
        </w:r>
        <w:r w:rsidRPr="003F6DBC">
          <w:rPr>
            <w:rStyle w:val="a5"/>
            <w:lang w:eastAsia="ru-RU"/>
          </w:rPr>
          <w:t>bez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sroka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davnosti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prestupleniya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lastRenderedPageBreak/>
          <w:t>natsistov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i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ih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posobnikov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protiv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mirnogo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naseleniya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na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vremenno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okkupirovannoy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territorii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sssr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gody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velikoy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otechestvennoy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voyny</w:t>
        </w:r>
        <w:r w:rsidRPr="00F15045">
          <w:rPr>
            <w:rStyle w:val="a5"/>
            <w:lang w:val="ru-RU" w:eastAsia="ru-RU"/>
          </w:rPr>
          <w:t>-1941-1945-</w:t>
        </w:r>
        <w:r w:rsidRPr="003F6DBC">
          <w:rPr>
            <w:rStyle w:val="a5"/>
            <w:lang w:eastAsia="ru-RU"/>
          </w:rPr>
          <w:t>gg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-2-</w:t>
        </w:r>
        <w:r w:rsidRPr="003F6DBC">
          <w:rPr>
            <w:rStyle w:val="a5"/>
            <w:lang w:eastAsia="ru-RU"/>
          </w:rPr>
          <w:t>ch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ch</w:t>
        </w:r>
        <w:r w:rsidRPr="00F15045">
          <w:rPr>
            <w:rStyle w:val="a5"/>
            <w:lang w:val="ru-RU" w:eastAsia="ru-RU"/>
          </w:rPr>
          <w:t>-2</w:t>
        </w:r>
      </w:hyperlink>
      <w:r w:rsidRPr="00F15045">
        <w:rPr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BE9777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Белгородская область: сб. архив. док. / отв. ред. серии Е.П. Малышева, Е.М. Цунаева; отв. ред. Е.В. Кривцова; сост. П.Ю. Субботин и др. – М.: Фонд «Связь Эпох»: Кучково поле Музеон, 2020. – 824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belgorodskaya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699B0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Брянская область: сб. док. / отв. ред. Серии Е.П. Малышева, Е.М. Цунаева; отв. ред. Ж.Л. Розанова; сост. А.И. Шендрик и др.; авт. науч. ст. В.П. Алексеев; авт. археогр. предисл. В.Ф. Блохин. – М.: Фонд «Связь Эпох», 2020. – 424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bryanskaya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311FAF3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Волгоградская область: сб. архив. док. / отв. ред. серии Е.П. Малышева, Е.М. Цунаева; отв. ред. С.В. Малых; отв. сост. О.В. Туголукова; сост. А.А. Давыдова и др. – М.: Фонд «Связь Эпох»: Воевода, 2020. – 552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2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volgogradskaya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792950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lastRenderedPageBreak/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Воронежская область: сб. док. / отв. ред. серии Е.П. Малышева, Е.М. Цунаева; отв. ред. П.П. Толстых; сост. В.В. Бахтин, Н.Г. Воротилина, И.А. Лихобабина, А.П. Разинков. – М.: Фонд «Связь Эпох»: Воевода, 2020. – 576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3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voronezhskaya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3D6CB7B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Калмыкия: сб. архив. док. / отв. ред. серии Е.П. Малышева, Е.М. Цунаева; отв. ред. Р.Б. Тогаева; сост. С.П. Замбаева и др. – М.: Фонд «Связь Эпох»: Икс-Хистори, 2020. – 400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4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/2022/10/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respublika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kalmykiya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0ECFBBF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Калужская область: сб. архив. док. / отв. ред. серии Е.П. Малышева, Е.М. Цунаева; отв. ред. М.А. Добычина; сост. Н.В. Зиновкина и др. – М.: Фонд «Связь Эпох»: Воевода, 2020. – 552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kaluzhskaya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26AFB8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Карелия: сб. док. / отв. ред. серии Е.П. Малышева, Е.М. Цунаева; отв. ред. Е.В. Усачева; сост. Т.А. Варухина и др. – М.: Фонд «Связь Эпох»: Кучково поле, 2020. – 408 с. </w:t>
      </w:r>
      <w:r w:rsidRPr="00F15045">
        <w:rPr>
          <w:rFonts w:eastAsiaTheme="minorEastAsia"/>
          <w:lang w:val="ru-RU" w:eastAsia="ru-RU"/>
        </w:rPr>
        <w:t xml:space="preserve">[Электронный ресурс]. – </w:t>
      </w:r>
      <w:r w:rsidRPr="00F15045">
        <w:rPr>
          <w:rFonts w:eastAsiaTheme="minorEastAsia"/>
          <w:lang w:val="ru-RU" w:eastAsia="ru-RU"/>
        </w:rPr>
        <w:lastRenderedPageBreak/>
        <w:t xml:space="preserve">Режим доступа: </w:t>
      </w:r>
      <w:hyperlink r:id="rId10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kareliya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respublika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D411D9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Краснодарский край: сб. архив. док. / отв. ред. серии Е.П. Малышева, Е.М. Цунаева; отв. ред. С.Г. Темиров; сост. Н.Г. Попова, С.Г. Темиров. – М.: Фонд «Связь Эпох», 2020. – 624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7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krasnodarskiy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kray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761A4EF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Крым: Город Севастополь: сб. архив. док. / отв. ред. серии Е.П. Малышева, Е.М. Цунаева; Республика Крым / отв. ред. О.В. Лобов; отв. сост. Н.В. Колышницына; сост. Т.А. Шарова и др.; Город Севастополь / отв. ред. Н.С. Калинина; сост. Е.С. Поплавская и др. – М.: Фонд «Связь Эпох», 2020. – 544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08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krym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sevastopol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A53B99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Курская область: сб. док. / отв. ред. серии Е.П. Малышева, Е.М. Цунаева; отв. ред. В.В. Раков; отв. сост. О.Н. Аргунов; авт. науч. ст. С.А. Никифоров; авт. археогр. предисл. О.Н. Аргунов, Л.С. Ласочко. – М.: Фонд «Связь Эпох», 2020. – 488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9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kurskaya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9038C5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lastRenderedPageBreak/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Ленинградская область: сб. архив. док. / отв. ред. серии Е.П. Малышева, Е.М. Цунаева; отв. ред. А.В. Савченко; сост. А.Т. Абдукарова и др. – М.: Фонд «Связь Эпох», 2020. – 504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1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leningradskaya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082B4E6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Липецкая область: сб. архив. док. / отв. ред. серии Е.П. Малышева, Е.М. Цунаева; отв. ред. С.А. Королева; сост. Е.В. Герчу и др. – М.: Фонд «Связь Эпох»: Кучково поле, 2020. – 480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lipetskaya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006AAD3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Город Москва: сб. док. / отв. ред. серии Е.П. Малышева, Е.М. Цунаева; отв. ред. Я.А. Онопенко; отв. сост. Е.Д. Алексеева; сост. В.В. Буркацкий, С.С. Войтиков, С.Д. Гарнюк, С.А. Уваров. – М.: Фонд «Связь Эпох», 2020. – 336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2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__</w:t>
        </w:r>
        <w:r w:rsidRPr="00981952">
          <w:rPr>
            <w:rStyle w:val="a5"/>
            <w:rFonts w:eastAsiaTheme="minorEastAsia"/>
            <w:lang w:eastAsia="ru-RU"/>
          </w:rPr>
          <w:t>moskva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784DA6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Московская область: сб. док. / отв. ред. серии Е.П. Малышева, Е.М. Цунаева; отв. ред. Л.А. Кузякина; сост. К.Ю. Липатова и др. – М.: Фонд «Связь Эпох», 2020. – 640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</w:t>
      </w:r>
      <w:r w:rsidRPr="00F15045">
        <w:rPr>
          <w:rFonts w:eastAsiaTheme="minorEastAsia"/>
          <w:lang w:val="ru-RU" w:eastAsia="ru-RU"/>
        </w:rPr>
        <w:lastRenderedPageBreak/>
        <w:t xml:space="preserve">доступа: </w:t>
      </w:r>
      <w:hyperlink r:id="rId113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moskovsk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EBA46D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Новгородская область: сб. док. / отв. ред. серии Е.П. Малышева, Е.М. Цунаева; отв. сост. В.Г. Колотушкин; авт. науч. ст. М.Н. Петров; авт. археогр. предисл. В.Г. Колотушкин, Е.Ф. Михайлова. – М.: Фонд «Связь Эпох»: Кучково поле Музеон, 2020. – 496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4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novgorodskaya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B3D047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Орловская область: сб. док. / отв. ред. серии Е.П. Малышева, Е.М. Цунаева; отв. ред. Ю.В. Апарина; отв. сост. Л.М. Кондакова; сост. Ю.В. Апарина, А.А. Ветошко, С.Н. Воробьева, О.С. Пантелеева. – М.: Фонд «Связь Эпох»: Воевода, 2020. – 480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orlovskaya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EE0C3D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Псковская область: сб. архив. док. / отв. ред. серии Е.П. Малышева, Е.М. Цунаева; отв. сост. В.Г. Кузьмин; сост. И.И. Андреева и др. – М.: Фонд «Связь Эпох»: Кучково поле Музеон, 2020. – 624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1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pskovskaya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FC5BF9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</w:t>
      </w:r>
      <w:r w:rsidRPr="00F15045">
        <w:rPr>
          <w:lang w:val="ru-RU" w:eastAsia="ru-RU"/>
        </w:rPr>
        <w:lastRenderedPageBreak/>
        <w:t>Отечественной войны. Ростовская область: сб. док. / отв. ред. серии Е.П. Малышева, Е.М. Цунаева; под ред. М.А. Пономаревой; отв. ред. О.А. Литвиненко; отв. сост. Л.В. Левендорская; авт. науч. ст. Е.Ф. Кринко, М.А. Пономарева; авт. археогр. предисл. С.Д. Кононыхина, Л.В. Левендорская, Е.В. Милосавлевич, Н.А. Трапш. – М.: Фонд «Связь Эпох»: Кучково поле, 2020. – 464 с. </w:t>
      </w:r>
      <w:r w:rsidRPr="00F15045">
        <w:rPr>
          <w:rFonts w:eastAsiaTheme="minorEastAsia"/>
          <w:lang w:val="ru-RU" w:eastAsia="ru-RU"/>
        </w:rPr>
        <w:t xml:space="preserve"> [Электронный ресурс]. – Режим доступа: </w:t>
      </w:r>
      <w:hyperlink r:id="rId117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rostovskaya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053A4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Северный Кавказ: Кабардино-Балкарская Республика: Карачаево-Черкесская Республика: Республика Адыгея: сб. док. / отв. ред. серии Е.П. Малышева, Е.М. Цунаева; авт. науч. ст. Е.Ф. Кринко; Кабардино-Балкарская Республика / отв. ред. А.О. Гуртуев; сост. Н.А. Бальжатова и др.; Карачаево-Черкесская Республика / отв. ред. А.Б. Хапчаева, сост. Ш.М. Батчаев, И.А. Борода, А.С. Лайпанова; Республика Адыгея / отв. ред. М.А. Казан, Р.М. Калашаова; отв. сост. З.З. Дзыбова. – М.: Фонд «Связь Эпох»: Кучково поле, 2020. – 472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8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north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caucasus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73ECC96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Смоленская область: сб. архив. док. / отв. ред. серии Е.П. Малышева, Е.М. Цунаева; отв. ред. О.В. Иванов; сост. С.В. Карпова. – М.: Фонд «Связь Эпох»: Кучково поле Музеон, 2020. – 656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19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smolenskaya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DF6A82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lastRenderedPageBreak/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Ставропольский край: сб. архив. док. / отв. ред. серии Е.П. Малышева, Е.М. Цунаева; гл. ред. Е.И. Долгова; отв. ред. Н.И. Любимова; отв. сост. Л.В. Маркова; сост. В.Е. Болотова и др. – М.: Фонд «Связь Эпох»: Икс-Хистори, 2020. – 424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2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stavropolskiy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kray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A9D4A8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Тверская область: сб. архив. док. / отв. ред. Серии Е.П. Малышева, Е.М. Цунаева; отв. ред. Т.А. Бархатова; сост. Д.А. Ефремов и др. – М.: Фонд «Связь Эпох»: Кучково поле, 2020. – 528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tverskaya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F4070D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Тульская область: сб. док. / отв. ред. серии Е.П. Малышева, Е.М. Цунаева; отв. ред. Д.Н. Антонов; сост. И.А. Антонова и др. – М.: Фонд «Связь Эпох»: Кучково поле, 2020. – 568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2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sroka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davnosti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tulskaya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4635952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Хабаровский процесс. Документальные свидетельства: сб. док. / отв. ред. серии Е.П. Малышева, Е.М. Цунаева; отв. ред. Л.Д. Шаповалова; отв. сост. А.И. Шишкин; вступ. ст. С.В. Сливко. – М.: Фонд </w:t>
      </w:r>
      <w:r w:rsidRPr="00F15045">
        <w:rPr>
          <w:lang w:val="ru-RU" w:eastAsia="ru-RU"/>
        </w:rPr>
        <w:lastRenderedPageBreak/>
        <w:t xml:space="preserve">«Историческая память», 2021. – 352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3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://безсрокадавности.рф/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bsd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habarovskij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proczess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0A73FE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>Военные преступления киевского режима. Материалы Международного общественного трибунала по преступлениям украинских неонацистов 2014–2023 гг. / Авторы-составители М.С. Григорьев, Д.В. Саблин. – М., 2024. – 271 с.: ил.</w:t>
      </w:r>
      <w:bookmarkStart w:id="46" w:name="_Hlk124775417"/>
    </w:p>
    <w:p w14:paraId="7B4C234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Война Германии против Советского Союза, 1941-1945: Документальная экспозиция / Под ред. Р. Рюрупа; пер. с нем. Т. Переверзевой. 2-е изд. – Берлин: </w:t>
      </w:r>
      <w:r w:rsidRPr="00981952">
        <w:rPr>
          <w:rFonts w:eastAsiaTheme="minorEastAsia"/>
          <w:lang w:eastAsia="ru-RU"/>
        </w:rPr>
        <w:t>Blank</w:t>
      </w:r>
      <w:r w:rsidRPr="00F15045">
        <w:rPr>
          <w:rFonts w:eastAsiaTheme="minorEastAsia"/>
          <w:lang w:val="ru-RU" w:eastAsia="ru-RU"/>
        </w:rPr>
        <w:t xml:space="preserve"> &amp; </w:t>
      </w:r>
      <w:r w:rsidRPr="00981952">
        <w:rPr>
          <w:rFonts w:eastAsiaTheme="minorEastAsia"/>
          <w:lang w:eastAsia="ru-RU"/>
        </w:rPr>
        <w:t>Reschke</w:t>
      </w:r>
      <w:r w:rsidRPr="00F15045">
        <w:rPr>
          <w:rFonts w:eastAsiaTheme="minorEastAsia"/>
          <w:lang w:val="ru-RU" w:eastAsia="ru-RU"/>
        </w:rPr>
        <w:t xml:space="preserve">, 1994. – 287 с. </w:t>
      </w:r>
      <w:bookmarkEnd w:id="46"/>
    </w:p>
    <w:p w14:paraId="32F1BC1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Гогун А.С. Черный </w:t>
      </w:r>
      <w:r w:rsidRPr="00981952">
        <w:rPr>
          <w:rFonts w:eastAsiaTheme="minorEastAsia"/>
          <w:lang w:eastAsia="ru-RU"/>
        </w:rPr>
        <w:t>PR</w:t>
      </w:r>
      <w:r w:rsidRPr="00F15045">
        <w:rPr>
          <w:rFonts w:eastAsiaTheme="minorEastAsia"/>
          <w:lang w:val="ru-RU" w:eastAsia="ru-RU"/>
        </w:rPr>
        <w:t xml:space="preserve"> Адольфа Гитлера: СССР в зеркале нацистской пропаганды: Документы и материалы. – М.: Эксмо; Яуза, 2004. – 415 с. </w:t>
      </w:r>
    </w:p>
    <w:p w14:paraId="7EC8ECC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>Дашичев В. И. Стратегия Гитлера – путь к катастрофе, 1933-1945: Исторические очерки, документы и материалы. – М.: Наука, 2005. – Т. 1-4.</w:t>
      </w:r>
    </w:p>
    <w:p w14:paraId="7D2FAFB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Концентрационный лагерь Майданек. Исследования. Документы. Воспоминания / под ред. К. А. Пахалюка, Л. А. Терушкина. – М.: Пятый Рим, 2020. – 496 с. </w:t>
      </w:r>
    </w:p>
    <w:p w14:paraId="2975907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Документы обвиняют: Сборник документов о чудовищных зверствах германских властей на временно захваченных ими советских территориях. Вып. </w:t>
      </w:r>
      <w:r w:rsidRPr="00981952">
        <w:rPr>
          <w:rFonts w:eastAsiaTheme="minorEastAsia"/>
          <w:lang w:eastAsia="ru-RU"/>
        </w:rPr>
        <w:t>I</w:t>
      </w:r>
      <w:r w:rsidRPr="00F15045">
        <w:rPr>
          <w:rFonts w:eastAsiaTheme="minorEastAsia"/>
          <w:lang w:val="ru-RU" w:eastAsia="ru-RU"/>
        </w:rPr>
        <w:t xml:space="preserve"> / Чрезвычайная Государственная Комиссия по установлению и расследованию злодеяний немецко-фашистских захватчиков и их сообщников. – М.: Госполитиздат, 1943. – 260 с.</w:t>
      </w:r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4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/170004-</w:t>
        </w:r>
        <w:r w:rsidRPr="00981952">
          <w:rPr>
            <w:rStyle w:val="a5"/>
            <w:rFonts w:eastAsiaTheme="minorEastAsia"/>
            <w:lang w:eastAsia="ru-RU"/>
          </w:rPr>
          <w:t>dokumenty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obvinyayut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dok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o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chudovischnyh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zverstvah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germanskih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vlastey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na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vremenno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zahvachennyh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imi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sovetskih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territoriyah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vyp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i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E33347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Документы обвиняют: Сборник документов о чудовищных преступлениях немецко-фашистских захватчиков на советских территориях. Вып. </w:t>
      </w:r>
      <w:r w:rsidRPr="00981952">
        <w:rPr>
          <w:rFonts w:eastAsiaTheme="minorEastAsia"/>
          <w:lang w:eastAsia="ru-RU"/>
        </w:rPr>
        <w:t>II</w:t>
      </w:r>
      <w:r w:rsidRPr="00F15045">
        <w:rPr>
          <w:rFonts w:eastAsiaTheme="minorEastAsia"/>
          <w:lang w:val="ru-RU" w:eastAsia="ru-RU"/>
        </w:rPr>
        <w:t xml:space="preserve"> / Чрезвычайная Государственная Комиссия по установлению и расследованию злодеяний немецко-фашистских захватчиков и их </w:t>
      </w:r>
      <w:r w:rsidRPr="00F15045">
        <w:rPr>
          <w:rFonts w:eastAsiaTheme="minorEastAsia"/>
          <w:lang w:val="ru-RU" w:eastAsia="ru-RU"/>
        </w:rPr>
        <w:lastRenderedPageBreak/>
        <w:t>сообщников. – М.: Госполитиздат, 1945. – 392 с.</w:t>
      </w:r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/170005-</w:t>
        </w:r>
        <w:r w:rsidRPr="00981952">
          <w:rPr>
            <w:rStyle w:val="a5"/>
            <w:rFonts w:eastAsiaTheme="minorEastAsia"/>
            <w:lang w:eastAsia="ru-RU"/>
          </w:rPr>
          <w:t>dokumenty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obvinyayut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dok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o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chudovischnyh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prestupleniyah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nemetsko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fashistskih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zahvatchikov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na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sovetskih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territoriyah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vyp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ii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D7084E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«Мы стали жертвой заблуждения» / Публ., пер. с нем. А. Якушевского // Источник. – 1995. – № 3. – С. 87-96; Родина. – 2005. – № 4. – С. 38-42. </w:t>
      </w:r>
    </w:p>
    <w:p w14:paraId="50A7A3A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Ни давности, ни забвения...: По материалам Нюрнбергского процесса/ Предисл. Л.Н. Смирнова; послесл. М.Ю. Рагинского. – М.: Юридическая литература, 1983. – 400 с. </w:t>
      </w:r>
    </w:p>
    <w:p w14:paraId="4A3E22A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матеииалов в 8 т. Т. 1 / Отв. ред., автор предисл. А.М. Рекунков. – М.: Юрид. лит., 1987. – 688 с. [Электронный ресурс]. – Режим доступа: </w:t>
      </w:r>
      <w:hyperlink r:id="rId12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/163251-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-1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4CC4F4A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матеииалов в 8 т. Т. 2 / Сост. М.Ю. Рагинский, К.С. Павлищев. – М.: Юрид. лит., 1988. – 672 с. [Электронный ресурс]. – Режим доступа: </w:t>
      </w:r>
      <w:hyperlink r:id="rId127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/163254-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-2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3AE99DA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>Нюрнбергский процесс: Сборник матеииалов в 8 т. Т. 3 / Отв. ред. А.Я. Сухарев. – М.: Юрид. лит., 1989. – 656 с.</w:t>
      </w:r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8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/163255-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-3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2F51EF5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материалов в 8 т. Т. 4 / Отв. ред. А.Я. Сухарев. – М.: Юрид. лит., 1990. – 672 с. [Электронный ресурс]. – Режим доступа: </w:t>
      </w:r>
      <w:hyperlink r:id="rId129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/163256-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-4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755827C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материалов в 8 т. Т. 5 / Науч. ред. Н.С. Лебедева. – М.: Юрид. лит., 1991. – 672 с. [Электронный ресурс]. – Режим доступа: </w:t>
      </w:r>
      <w:hyperlink r:id="rId13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/163257-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-5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1FC216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lastRenderedPageBreak/>
        <w:t xml:space="preserve">Нюрнбергский процесс: Сборник материалов в 8 т. Т. 6. Об индивидуальной ответственности главных нацистских военных преступников / Сост., автор предисл., науч. ред. Н.С. Лебедева. – М.: Юрид. лит., 1996. – 528 с. [Электронный ресурс]. – Режим доступа: </w:t>
      </w:r>
      <w:hyperlink r:id="rId13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/163258-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-6-</w:t>
        </w:r>
        <w:r w:rsidRPr="00981952">
          <w:rPr>
            <w:rStyle w:val="a5"/>
            <w:rFonts w:eastAsiaTheme="minorEastAsia"/>
            <w:lang w:eastAsia="ru-RU"/>
          </w:rPr>
          <w:t>ob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individualnoy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otvetstvennosti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glavnyh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natsistskih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voennyh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prestupnikov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09ACB0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материалов в 8 т. Т. 7 / Сост., автор предисл., науч. ред. Н.С. Лебедева. – М.: Юрид. лит., 1997. – 736 с. [Электронный ресурс]. – Режим доступа: </w:t>
      </w:r>
      <w:hyperlink r:id="rId132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/163253-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-7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D6BBE7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>Нюрнбергский процесс: Сб. материалов в 8 т. Т. 8 / Сост., автор предисл., отв. ред. Н.С. Лебедева. – М.: Юрид. лит., 1999. – 792 с. [Электронный ресурс]. – Режим доступа:</w:t>
      </w:r>
      <w:r w:rsidRPr="00F15045">
        <w:rPr>
          <w:lang w:val="ru-RU"/>
        </w:rPr>
        <w:t xml:space="preserve"> </w:t>
      </w:r>
      <w:hyperlink r:id="rId133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/163252-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materialov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-8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097766F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процесс. Суд над нацистскими судьями: Сборник материалов / Сост. М.Ю. Рагинский. – М.: Юрид. лит., 1970. – 352 с. [Электронный ресурс]. – Режим доступа: </w:t>
      </w:r>
      <w:hyperlink r:id="rId134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/165119-</w:t>
        </w:r>
        <w:r w:rsidRPr="00981952">
          <w:rPr>
            <w:rStyle w:val="a5"/>
            <w:rFonts w:eastAsiaTheme="minorEastAsia"/>
            <w:lang w:eastAsia="ru-RU"/>
          </w:rPr>
          <w:t>nyurnbergskiy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protsess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sud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nad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natsistskimi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sudyami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44B5523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>Обзор мероприятий германских властей на временно оккупированной территории, подготовленный на основе трофейных документов, иностранной печати и агентурных материалов, поступивших с июня 1941 г. по март 1943 г. // Тепцов Н.В. «Зеленая папка» Геринга: Документальное свидетельство об экономической политике завоевателей России. – М.: Проект «Лубянка», 2005. – С. 16–94.</w:t>
      </w:r>
    </w:p>
    <w:p w14:paraId="7B1EFA7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>Откровения и признания: Нацистская верхушка о войне Третьего Рейха против СССР: Секретные речи. Дневники. Воспоминания / Пер. с нем., предисл., коммент. Г.Я. Рудого. – Смоленск: Русич, 2000. – 638 с.</w:t>
      </w:r>
    </w:p>
    <w:p w14:paraId="6E7A965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lastRenderedPageBreak/>
        <w:t xml:space="preserve">Сожженные деревни России, 1941-1944: Док. и материалы / Рос.-белорус. ассоц. историков «Союзная инициатива памяти и согласия», Нац. архив Респ. Беларусь, Фонд «Ист. память»; Сост. Л.Д. Жуковская и др. – М.: Фонд «Ист. память», 2017. – 608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3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historyrussia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/296577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6FE5968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Селюкина Н.В. «Батальон Импулявичюса. Обвинительный приговор». – М.: Фонд «Историческая память», 2022. – 56 с., илл. В издании представлены архивные документы и материалы о преступлениях 2-го (12-го) литовского батальона вспомогательной службы полиции на территориях Литовской ССР и Белорусской ССР в годы Великой Отечественной войны. </w:t>
      </w:r>
    </w:p>
    <w:p w14:paraId="55CD026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>Убийцы Хатыни: 118-й украинский батальон охранной полиции в Белоруссии, 1943–1944 гг. Сборник документов / Сост. И.А. Валаханович, А.Р. Дюков, Н.В. Кириллова, В.Д. Селеменев. М.: Издательство «Пятый Рим» (ООО «Бестселлер»); Фонд «Историческая память», 2018. 480 с.</w:t>
      </w:r>
    </w:p>
    <w:p w14:paraId="34E0F96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>Черная книга. Зверства современных бандеровцев – украинских неонацистов. 2014–2023 / Авторы-составители М.С. Григорьев, М.Ю. Мягков. – М., 2023. – 160 с.: ил.</w:t>
      </w:r>
    </w:p>
    <w:p w14:paraId="35CD177F" w14:textId="77777777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b/>
          <w:lang w:val="ru-RU" w:eastAsia="ru-RU"/>
        </w:rPr>
      </w:pPr>
    </w:p>
    <w:p w14:paraId="180B41A0" w14:textId="77777777" w:rsidR="00F15045" w:rsidRPr="003F6DBC" w:rsidRDefault="00F15045" w:rsidP="00F15045">
      <w:pPr>
        <w:spacing w:after="0" w:line="360" w:lineRule="auto"/>
        <w:ind w:left="0" w:hanging="3"/>
        <w:jc w:val="center"/>
        <w:rPr>
          <w:rFonts w:eastAsiaTheme="minorEastAsia"/>
          <w:b/>
          <w:lang w:eastAsia="ru-RU"/>
        </w:rPr>
      </w:pPr>
      <w:r w:rsidRPr="003F6DBC">
        <w:rPr>
          <w:rFonts w:eastAsiaTheme="minorEastAsia"/>
          <w:b/>
          <w:lang w:eastAsia="ru-RU"/>
        </w:rPr>
        <w:t>Нормативные акты</w:t>
      </w:r>
    </w:p>
    <w:p w14:paraId="02E14C7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 Конвенция о предупреждении преступления геноцида и наказании за него (Принята резолюцией 260 (</w:t>
      </w:r>
      <w:r w:rsidRPr="00981952">
        <w:rPr>
          <w:rFonts w:eastAsiaTheme="minorEastAsia"/>
          <w:lang w:eastAsia="ru-RU"/>
        </w:rPr>
        <w:t>III</w:t>
      </w:r>
      <w:r w:rsidRPr="00F15045">
        <w:rPr>
          <w:rFonts w:eastAsiaTheme="minorEastAsia"/>
          <w:lang w:val="ru-RU" w:eastAsia="ru-RU"/>
        </w:rPr>
        <w:t xml:space="preserve">) Генеральной Ассамблеи ООН от 9 декабря 1948 г.) [Электронный ресурс]. – Режим доступа: </w:t>
      </w:r>
      <w:hyperlink r:id="rId13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www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un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documents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decl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conv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conventions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genocide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shtml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183FA463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5C92290E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  <w:r w:rsidRPr="00F15045">
        <w:rPr>
          <w:b/>
          <w:bCs/>
          <w:lang w:val="ru-RU" w:eastAsia="ru-RU"/>
        </w:rPr>
        <w:t>Документальные и художественные произведения, а также воспоминания детей войны</w:t>
      </w:r>
    </w:p>
    <w:p w14:paraId="6E3DECAD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58ADACF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Адамович А., Брыль Я., Колесник В. Я из огненной деревни. – М.: Советский писатель, 1991. – 719 с.</w:t>
      </w:r>
    </w:p>
    <w:p w14:paraId="19D0A2B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>Акимов К.И. В грозовые годы. – М.: Молодая гвардия, 1978. – 111 с.</w:t>
      </w:r>
    </w:p>
    <w:p w14:paraId="7400434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Алексиевич С.А. Последние свидетели. Соло для детского голоса. – М.: Время, 2013. – 304 с.</w:t>
      </w:r>
    </w:p>
    <w:p w14:paraId="4921654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Артозеев Г.С. Вася Коробко: докум. повесть. – М.: Воениздат, 1988. – 272 с.</w:t>
      </w:r>
    </w:p>
    <w:p w14:paraId="21379C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Бернард Я.И. Дети батальона: Посвящается 50-летию Великой Победы. – Ставрополь: Краевая тип., 1995. – 319 с.</w:t>
      </w:r>
    </w:p>
    <w:p w14:paraId="6D86506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Беспризывники: Повести-воспоминания. – Алма-Ата: Жалын, 1990. – 383 с.</w:t>
      </w:r>
    </w:p>
    <w:p w14:paraId="54C7CF5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В бою и труде: Подростки в Великой Отечественной войне: сб. / Авт.-сост. </w:t>
      </w:r>
      <w:r w:rsidRPr="003F6DBC">
        <w:rPr>
          <w:lang w:eastAsia="ru-RU"/>
        </w:rPr>
        <w:t>В. Караваев. – М.: Молодая гвардия, 1982. – 240 с.</w:t>
      </w:r>
    </w:p>
    <w:p w14:paraId="106A3EE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Валько И.В. Куда летишь, журавлик?: докум. повесть. 2-е изд. – М.: Молодая гвардия, 1978. – 175 с.</w:t>
      </w:r>
    </w:p>
    <w:p w14:paraId="56FC1F4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Васильев В.Н. Зарубки на сердце: докум. повесть. – СПб.: Аргус, 2013. – 255 с.</w:t>
      </w:r>
      <w:r w:rsidRPr="00F15045">
        <w:rPr>
          <w:lang w:val="ru-RU"/>
        </w:rPr>
        <w:t xml:space="preserve"> </w:t>
      </w:r>
    </w:p>
    <w:p w14:paraId="2147B35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исследовательских проектов «Без срока давности»: сборник исследовательских проектов финалистов федерального этапа / [сост. В.А. Непряхин]. – М.: ФГБОУ ВО «МПГУ», 2023. – 160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37" w:history="1">
        <w:r w:rsidRPr="003F6DBC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3F6DBC">
          <w:rPr>
            <w:rStyle w:val="a5"/>
            <w:rFonts w:eastAsiaTheme="minorEastAsia"/>
            <w:lang w:eastAsia="ru-RU"/>
          </w:rPr>
          <w:t>memory</w:t>
        </w:r>
        <w:r w:rsidRPr="00F15045">
          <w:rPr>
            <w:rStyle w:val="a5"/>
            <w:rFonts w:eastAsiaTheme="minorEastAsia"/>
            <w:lang w:val="ru-RU" w:eastAsia="ru-RU"/>
          </w:rPr>
          <w:t>45.</w:t>
        </w:r>
        <w:r w:rsidRPr="003F6DBC">
          <w:rPr>
            <w:rStyle w:val="a5"/>
            <w:rFonts w:eastAsiaTheme="minorEastAsia"/>
            <w:lang w:eastAsia="ru-RU"/>
          </w:rPr>
          <w:t>su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3F6DBC">
          <w:rPr>
            <w:rStyle w:val="a5"/>
            <w:rFonts w:eastAsiaTheme="minorEastAsia"/>
            <w:lang w:eastAsia="ru-RU"/>
          </w:rPr>
          <w:t>image</w:t>
        </w:r>
        <w:r w:rsidRPr="00F15045">
          <w:rPr>
            <w:rStyle w:val="a5"/>
            <w:rFonts w:eastAsiaTheme="minorEastAsia"/>
            <w:lang w:val="ru-RU" w:eastAsia="ru-RU"/>
          </w:rPr>
          <w:t>/Сборники/Конкурс%20КИП/Всероссийский%20конкурс%20исследовательских%20проектов%20_Без%20срока%20давности_%202023.</w:t>
        </w:r>
        <w:r w:rsidRPr="003F6DBC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6B7E95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исследовательских проектов «Без срока давности»: сборник исследовательских проектов финалистов федерального этапа / [сост. В.А. Непряхин]. – М.: ФГБОУ ВО «МПГУ», 2024. – 144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38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/Сборники/Конкурс%20КИП/Всероссийский%20конкурс%20исследовательских%20проектов%20Без%20срока%20давности%202024.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687ECB0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lastRenderedPageBreak/>
        <w:t xml:space="preserve">Всероссийский конкурс сочинений «Без срока давности»: Сборник работ финалистов. – М.: МПГУ, 2021. - 223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39" w:history="1">
        <w:r w:rsidRPr="00D12D05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D12D05">
          <w:rPr>
            <w:rStyle w:val="a5"/>
            <w:rFonts w:eastAsiaTheme="minorEastAsia"/>
            <w:lang w:eastAsia="ru-RU"/>
          </w:rPr>
          <w:t>memory</w:t>
        </w:r>
        <w:r w:rsidRPr="00F15045">
          <w:rPr>
            <w:rStyle w:val="a5"/>
            <w:rFonts w:eastAsiaTheme="minorEastAsia"/>
            <w:lang w:val="ru-RU" w:eastAsia="ru-RU"/>
          </w:rPr>
          <w:t>45.</w:t>
        </w:r>
        <w:r w:rsidRPr="00D12D05">
          <w:rPr>
            <w:rStyle w:val="a5"/>
            <w:rFonts w:eastAsiaTheme="minorEastAsia"/>
            <w:lang w:eastAsia="ru-RU"/>
          </w:rPr>
          <w:t>su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D12D05">
          <w:rPr>
            <w:rStyle w:val="a5"/>
            <w:rFonts w:eastAsiaTheme="minorEastAsia"/>
            <w:lang w:eastAsia="ru-RU"/>
          </w:rPr>
          <w:t>image</w:t>
        </w:r>
        <w:r w:rsidRPr="00F15045">
          <w:rPr>
            <w:rStyle w:val="a5"/>
            <w:rFonts w:eastAsiaTheme="minorEastAsia"/>
            <w:lang w:val="ru-RU" w:eastAsia="ru-RU"/>
          </w:rPr>
          <w:t>/Сборники/Конкурс%20ВКС/Всероссийский%20конкурс%20сочинений%20_Без%20срока%20давности_%202021.</w:t>
        </w:r>
        <w:r w:rsidRPr="00D12D05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633F960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сочинений «Без срока давности»: Сборник сочинений абсолютных победителей, призеров и победителей в номинациях / сост. А.А. Копачевская. – М.: МПГУ, 2022. – 268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0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/Сборники/Конкурс%20ВКС/Всероссийский%20конкурс%20сочинений%20_Без%20срока%20давности_%202022.</w:t>
        </w:r>
        <w:r w:rsidRPr="003F6DBC">
          <w:rPr>
            <w:rStyle w:val="a5"/>
          </w:rPr>
          <w:t>p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196B2CC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сочинений «Без срока давности»: сборник сочинений абсолютных победителей, призеров и победителей в номинациях / сост. Ю.Л. Кудрявцева. – М.: МПГУ, 2023. – 272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1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/Сборники/Конкурс%20ВКС/Всероссийский%20конкурс%20сочинений%20_Без%20срока%20давности_%202023.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3FA1F53C" w14:textId="548E49BF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сочинений «Без срока давности»: сборник сочинений абсолютных победителей, призёров и победителей в номинациях / сост. Ю.Л. Кудрявцева. – М.: МПГУ, 2024. – 267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2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/Сборники/Конкурс%20ВКС/Всероссийский%20конкурс%20сочинений%20_Без%20срока%20давности_%202024.</w:t>
        </w:r>
        <w:r w:rsidRPr="003F6DBC">
          <w:rPr>
            <w:rStyle w:val="a5"/>
          </w:rPr>
          <w:t>p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71AFF78E" w14:textId="67548952" w:rsidR="002749F1" w:rsidRPr="002749F1" w:rsidRDefault="002749F1" w:rsidP="002749F1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2749F1">
        <w:rPr>
          <w:lang w:val="ru-RU"/>
        </w:rPr>
        <w:t>Международный конкурс</w:t>
      </w:r>
      <w:r>
        <w:rPr>
          <w:lang w:val="ru-RU"/>
        </w:rPr>
        <w:t xml:space="preserve"> сочинений «Без срока давности»</w:t>
      </w:r>
      <w:r w:rsidRPr="002749F1">
        <w:rPr>
          <w:lang w:val="ru-RU"/>
        </w:rPr>
        <w:t>:</w:t>
      </w:r>
      <w:r>
        <w:rPr>
          <w:lang w:val="ru-RU"/>
        </w:rPr>
        <w:t xml:space="preserve"> </w:t>
      </w:r>
      <w:r w:rsidRPr="002749F1">
        <w:rPr>
          <w:lang w:val="ru-RU"/>
        </w:rPr>
        <w:t>сборник сочинений абсолютных победителей, призёров и победителей</w:t>
      </w:r>
      <w:r>
        <w:rPr>
          <w:lang w:val="ru-RU"/>
        </w:rPr>
        <w:t xml:space="preserve"> </w:t>
      </w:r>
      <w:r w:rsidRPr="002749F1">
        <w:rPr>
          <w:lang w:val="ru-RU"/>
        </w:rPr>
        <w:t>в номинациях / [сост. Ю. Л. Кудрявцева]. – Москва : МПГУ, 2025. –</w:t>
      </w:r>
      <w:r>
        <w:rPr>
          <w:lang w:val="ru-RU"/>
        </w:rPr>
        <w:t xml:space="preserve"> </w:t>
      </w:r>
      <w:r w:rsidRPr="002749F1">
        <w:rPr>
          <w:lang w:val="ru-RU"/>
        </w:rPr>
        <w:t>336 с.</w:t>
      </w:r>
      <w:r w:rsidRPr="002749F1">
        <w:rPr>
          <w:rFonts w:eastAsiaTheme="minorEastAsia"/>
          <w:lang w:val="ru-RU" w:eastAsia="ru-RU"/>
        </w:rPr>
        <w:t xml:space="preserve"> [Электронный </w:t>
      </w:r>
      <w:r w:rsidRPr="002749F1">
        <w:rPr>
          <w:rFonts w:eastAsiaTheme="minorEastAsia"/>
          <w:lang w:val="ru-RU" w:eastAsia="ru-RU"/>
        </w:rPr>
        <w:lastRenderedPageBreak/>
        <w:t>ресурс]. – Режим доступа: https://memory45.su/image/Без%20срока%20давности%20Международный%20КС-2025.pdf</w:t>
      </w:r>
      <w:r>
        <w:rPr>
          <w:rFonts w:eastAsiaTheme="minorEastAsia"/>
          <w:lang w:val="ru-RU" w:eastAsia="ru-RU"/>
        </w:rPr>
        <w:t xml:space="preserve"> </w:t>
      </w:r>
      <w:r w:rsidRPr="002749F1">
        <w:rPr>
          <w:rFonts w:eastAsiaTheme="minorEastAsia"/>
          <w:lang w:val="ru-RU" w:eastAsia="ru-RU"/>
        </w:rPr>
        <w:t>(Дата обращения: 20.02.2025)</w:t>
      </w:r>
    </w:p>
    <w:p w14:paraId="3124FAFD" w14:textId="321BFFA0" w:rsidR="002749F1" w:rsidRPr="002749F1" w:rsidRDefault="002749F1" w:rsidP="005A1A37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2749F1">
        <w:rPr>
          <w:lang w:val="ru-RU"/>
        </w:rPr>
        <w:t>Сборник сочинений победителей и призеров регионального этапа Международного конкурса сочинений «Без срока давности» зарубежных участников и обучающихся заграншкол МИД России / [сост. Ю. Л. Кудрявцева]. [Электронное издание сетевого распространения]. – Москва : МПГУ, 2025. – 110 с.</w:t>
      </w:r>
      <w:r w:rsidR="005A1A37" w:rsidRPr="005A1A37">
        <w:rPr>
          <w:rFonts w:eastAsiaTheme="minorEastAsia"/>
          <w:lang w:val="ru-RU" w:eastAsia="ru-RU"/>
        </w:rPr>
        <w:t xml:space="preserve"> </w:t>
      </w:r>
      <w:r w:rsidR="005A1A37" w:rsidRPr="002749F1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43" w:history="1">
        <w:r w:rsidR="005A1A37" w:rsidRPr="00B81340">
          <w:rPr>
            <w:rStyle w:val="a5"/>
            <w:rFonts w:eastAsiaTheme="minorEastAsia"/>
            <w:lang w:val="ru-RU" w:eastAsia="ru-RU"/>
          </w:rPr>
          <w:t>https://memory45.su/image/Сборник%20сочинений%20зарубежных%20участников.pdf</w:t>
        </w:r>
      </w:hyperlink>
      <w:r w:rsidR="005A1A37">
        <w:rPr>
          <w:rFonts w:eastAsiaTheme="minorEastAsia"/>
          <w:lang w:val="ru-RU" w:eastAsia="ru-RU"/>
        </w:rPr>
        <w:t xml:space="preserve"> </w:t>
      </w:r>
      <w:r w:rsidR="005A1A37" w:rsidRPr="002749F1">
        <w:rPr>
          <w:rFonts w:eastAsiaTheme="minorEastAsia"/>
          <w:lang w:val="ru-RU" w:eastAsia="ru-RU"/>
        </w:rPr>
        <w:t>(Дата обращения: 20.02.2025)</w:t>
      </w:r>
    </w:p>
    <w:p w14:paraId="4349CCF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фестиваль музеев образовательных организаций «Без срока давности»: альбом-каталог абсолютных победителей, призеров и победителей в номинациях Всероссийского фестиваля музейных экспозиций образовательных организаций «Без срока давности» / сост.: А.А. Копачевская, В.В. Черемухин. – М.: МПГУ, 2022. - 95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4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/Сборники/Конкурс%20ФМ/Всероссийский%20фестиваль%20музейных%20экспозиций%20_Без%20срока%20давности_%202022%20.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01484B1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фестиваль музеев образовательных организаций «Без срока давности»: альбом-каталог абсолютных победителей, призеров и победителей в номинациях Всероссийского фестиваля музейных экспозиций образовательных организаций «Без срока давности» / сост. А.А. Копачевская. – М.: МПГУ, 2023. – 106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5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/Сборники/Конкурс%20ФМ/Всероссийский%20фестиваль%20музейных%20экспозиций%20_Без%20срока%20давности_%202023%20.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4D7474E9" w14:textId="67D4170F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фестиваль музеев образовательных организаций «Без срока давности»: Альбом-каталог абсолютных победителей, призёров и победителей в номинациях Всероссийского фестиваля музейных экспозиций </w:t>
      </w:r>
      <w:r w:rsidRPr="00F15045">
        <w:rPr>
          <w:lang w:val="ru-RU"/>
        </w:rPr>
        <w:lastRenderedPageBreak/>
        <w:t xml:space="preserve">образовательных организаций «Без срока давности» / [сост.: В.В. Черемухин, А. А. Копачевская]. – М.: ФГБОУ ВО «МПГУ», 2024. – 100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6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r w:rsidRPr="003F6DBC">
          <w:rPr>
            <w:rStyle w:val="a5"/>
          </w:rPr>
          <w:t>su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/Сборники/Конкурс%20ФМ/Альбом%20ФМ_2024.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4E859050" w14:textId="7573BDA9" w:rsidR="002749F1" w:rsidRPr="00E86ED5" w:rsidRDefault="00E86ED5" w:rsidP="00E86ED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E86ED5">
        <w:rPr>
          <w:rFonts w:eastAsiaTheme="minorEastAsia"/>
          <w:lang w:val="ru-RU" w:eastAsia="ru-RU"/>
        </w:rPr>
        <w:t>Альбом-каталог абсолютных победителей, призёров и победителей в номинациях Всероссийского фестиваля музейных экспозиций образовательных организаций «БЕЗ СРОКА ДАВНОСТИ» / [сост. В. В. Черемухин]. – Москва : МПГУ,</w:t>
      </w:r>
      <w:r>
        <w:rPr>
          <w:rFonts w:eastAsiaTheme="minorEastAsia"/>
          <w:lang w:val="ru-RU" w:eastAsia="ru-RU"/>
        </w:rPr>
        <w:t xml:space="preserve"> </w:t>
      </w:r>
      <w:r w:rsidRPr="00E86ED5">
        <w:rPr>
          <w:rFonts w:eastAsiaTheme="minorEastAsia"/>
          <w:lang w:val="ru-RU" w:eastAsia="ru-RU"/>
        </w:rPr>
        <w:t xml:space="preserve">2025. – 100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r>
        <w:rPr>
          <w:lang w:val="ru-RU"/>
        </w:rPr>
        <w:t xml:space="preserve"> </w:t>
      </w:r>
      <w:hyperlink r:id="rId147" w:history="1">
        <w:r w:rsidRPr="00B81340">
          <w:rPr>
            <w:rStyle w:val="a5"/>
            <w:lang w:val="ru-RU"/>
          </w:rPr>
          <w:t>https://memory45.su/image/Сборники/!B021_Альбом_Без_срока_давности_2025press.pdf</w:t>
        </w:r>
      </w:hyperlink>
      <w:r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>(Дата обращения: 20.02.2025)</w:t>
      </w:r>
    </w:p>
    <w:p w14:paraId="07B5EF2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Воскобойников В.М., Никольский Б.Н., Надеждина Н.А. Рассказы о юных героях. – М.: Махаон, 2016. – 144 с.</w:t>
      </w:r>
    </w:p>
    <w:p w14:paraId="69A48EA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Гаврилов Л.Н. Ленькина война. – СПб.: Мир детства, 2019. – 135 с.</w:t>
      </w:r>
    </w:p>
    <w:p w14:paraId="69023EB7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rFonts w:eastAsiaTheme="minorEastAsia"/>
          <w:lang w:val="ru-RU" w:eastAsia="ru-RU"/>
        </w:rPr>
        <w:t xml:space="preserve">Говорят дети войны: сб. воспоминаний /сост.: А. В. Гольцова]. </w:t>
      </w:r>
      <w:r w:rsidRPr="00A637C5">
        <w:rPr>
          <w:rFonts w:eastAsiaTheme="minorEastAsia"/>
          <w:lang w:eastAsia="ru-RU"/>
        </w:rPr>
        <w:t>Орел</w:t>
      </w:r>
      <w:r>
        <w:rPr>
          <w:rFonts w:eastAsiaTheme="minorEastAsia"/>
          <w:lang w:eastAsia="ru-RU"/>
        </w:rPr>
        <w:t>.,</w:t>
      </w:r>
      <w:r w:rsidRPr="00A637C5">
        <w:rPr>
          <w:rFonts w:eastAsiaTheme="minorEastAsia"/>
          <w:lang w:eastAsia="ru-RU"/>
        </w:rPr>
        <w:t xml:space="preserve"> Орл</w:t>
      </w:r>
      <w:r>
        <w:rPr>
          <w:rFonts w:eastAsiaTheme="minorEastAsia"/>
          <w:lang w:eastAsia="ru-RU"/>
        </w:rPr>
        <w:t>овская</w:t>
      </w:r>
      <w:r w:rsidRPr="00A637C5">
        <w:rPr>
          <w:rFonts w:eastAsiaTheme="minorEastAsia"/>
          <w:lang w:eastAsia="ru-RU"/>
        </w:rPr>
        <w:t xml:space="preserve"> правда, 2005. 199 с.</w:t>
      </w:r>
    </w:p>
    <w:p w14:paraId="162CD15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Давидзон Я.Б. Орлята партизанских лесов: Очерки. – Киев: Веселка, 1984. – 127 с.</w:t>
      </w:r>
    </w:p>
    <w:p w14:paraId="5067CEC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Дети военной поры / сост. Э. Максимова. – М.: Политиздат, 1984. – 352 с.</w:t>
      </w:r>
    </w:p>
    <w:p w14:paraId="397539E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Дети войны. Страницы военного детства. Сборник воспоминаний жителей Орловского края. – М.; Орел: Голос-Пресс, Новое время, 2015. – 200 с.</w:t>
      </w:r>
    </w:p>
    <w:p w14:paraId="613C46C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Дети войны: народная книга памяти / сост. В. Шервуд. – М.: АСТ, 2015. – 975 с.</w:t>
      </w:r>
    </w:p>
    <w:p w14:paraId="6074795D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Детская книга войны. Дневники 1941–1945. – М.: Аргументы и факты: АИФ. </w:t>
      </w:r>
      <w:r w:rsidRPr="003F6DBC">
        <w:rPr>
          <w:lang w:eastAsia="ru-RU"/>
        </w:rPr>
        <w:t>Доброе сердце, 2015. – 527 с.</w:t>
      </w:r>
    </w:p>
    <w:p w14:paraId="6F60D7A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Дроботов В. Босоногий гарнизон: докум. повесть. – Волгоград: Издатель, 2004. – 95 с.</w:t>
      </w:r>
    </w:p>
    <w:p w14:paraId="713DE69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lastRenderedPageBreak/>
        <w:t>Жариков А.Д. Повесть о маленьком сержанте. – Донецк: Донбасс, 1987. – 63 с.</w:t>
      </w:r>
    </w:p>
    <w:p w14:paraId="6EC47F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Зиланов В.К., Луговская А.А. Дети войны о войне. – М.: Алгоритм, 2022. – 494 с.</w:t>
      </w:r>
    </w:p>
    <w:p w14:paraId="036E988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Иваненко О.Д. Родные дети. – М.; Л.: Детгиз, 1953. – 216 с.</w:t>
      </w:r>
    </w:p>
    <w:p w14:paraId="44DE2C83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Иванов В.П. Мальчишки в бескозырках: Записки нахимовца. </w:t>
      </w:r>
      <w:r w:rsidRPr="003F6DBC">
        <w:rPr>
          <w:lang w:eastAsia="ru-RU"/>
        </w:rPr>
        <w:t>М.: Современник, 1986. 270 с.</w:t>
      </w:r>
    </w:p>
    <w:p w14:paraId="1A5E83A5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Кирий И.И. Пусть не падают звезды: документальная повесть. </w:t>
      </w:r>
      <w:r w:rsidRPr="003F6DBC">
        <w:rPr>
          <w:lang w:eastAsia="ru-RU"/>
        </w:rPr>
        <w:t xml:space="preserve">М.: Молодая гвардия, 1988. 95 с. </w:t>
      </w:r>
    </w:p>
    <w:p w14:paraId="36ED138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Костюковский Б.А. Жизнь как она есть. </w:t>
      </w:r>
      <w:r w:rsidRPr="003F6DBC">
        <w:rPr>
          <w:lang w:eastAsia="ru-RU"/>
        </w:rPr>
        <w:t>М.: Детская литература, 1973. 205 с.</w:t>
      </w:r>
    </w:p>
    <w:p w14:paraId="4013F46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Логвиненко И.М. Багряные зори: документальная повесть. </w:t>
      </w:r>
      <w:r w:rsidRPr="003F6DBC">
        <w:rPr>
          <w:lang w:eastAsia="ru-RU"/>
        </w:rPr>
        <w:t xml:space="preserve">М.: </w:t>
      </w:r>
      <w:r>
        <w:rPr>
          <w:lang w:eastAsia="ru-RU"/>
        </w:rPr>
        <w:t>Детская литература, 1972. 160 с.</w:t>
      </w:r>
    </w:p>
    <w:p w14:paraId="589491C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Мартынов М.М., Эвентов А.М. Подпольный госпиталь: документальная повесть. </w:t>
      </w:r>
      <w:r w:rsidRPr="005E28E9">
        <w:rPr>
          <w:lang w:eastAsia="ru-RU"/>
        </w:rPr>
        <w:t>Тула : Приокское кн. изд-во, 1964.</w:t>
      </w:r>
      <w:r>
        <w:rPr>
          <w:lang w:eastAsia="ru-RU"/>
        </w:rPr>
        <w:t xml:space="preserve"> 167 с.</w:t>
      </w:r>
    </w:p>
    <w:p w14:paraId="56AA32A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Медаль за бой, медаль за труд: сб.: в 2 кн. М.: Молодая гвардия. Кн. 1. 1970. 206 с. Кн. 2. </w:t>
      </w:r>
      <w:r w:rsidRPr="003F6DBC">
        <w:rPr>
          <w:lang w:eastAsia="ru-RU"/>
        </w:rPr>
        <w:t>1975. 236 с.</w:t>
      </w:r>
    </w:p>
    <w:p w14:paraId="5A65E79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Медведев Н.Е. Орлята Благовского леса: документальная повесть. М.: Изд-во ДОСААФ, 1969. 96 с.</w:t>
      </w:r>
    </w:p>
    <w:p w14:paraId="12726B2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Мельников И.К. Им не вручали повесток…: сб. докум. рассказов и повестей о детях-героях Великой Отечественной войны 1941–1945 годов. </w:t>
      </w:r>
      <w:r w:rsidRPr="003F6DBC">
        <w:rPr>
          <w:lang w:eastAsia="ru-RU"/>
        </w:rPr>
        <w:t>М.: Вече, 2004. 320 с.</w:t>
      </w:r>
    </w:p>
    <w:p w14:paraId="4A8605E5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Мельников И.К. Сыновья уходят в бой: докум. роман. </w:t>
      </w:r>
      <w:r w:rsidRPr="003F6DBC">
        <w:rPr>
          <w:lang w:eastAsia="ru-RU"/>
        </w:rPr>
        <w:t>Симферополь: Бизнес-Информ, 2004. 384 с.</w:t>
      </w:r>
    </w:p>
    <w:p w14:paraId="129D01A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Новиков В.С. Блокада снится мне ночами: воспоминания: рисунки автора. </w:t>
      </w:r>
      <w:r w:rsidRPr="003F6DBC">
        <w:rPr>
          <w:lang w:eastAsia="ru-RU"/>
        </w:rPr>
        <w:t>СПб.: Детское время, 2018. 207 с.</w:t>
      </w:r>
    </w:p>
    <w:p w14:paraId="2C5526E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>Семин В.Н. Нагрудный знак «</w:t>
      </w:r>
      <w:r w:rsidRPr="003F6DBC">
        <w:rPr>
          <w:lang w:eastAsia="ru-RU"/>
        </w:rPr>
        <w:t>OST</w:t>
      </w:r>
      <w:r w:rsidRPr="00F15045">
        <w:rPr>
          <w:lang w:val="ru-RU" w:eastAsia="ru-RU"/>
        </w:rPr>
        <w:t xml:space="preserve">». Ростов н/Д: Кн. изд-во, 1991. </w:t>
      </w:r>
      <w:r w:rsidRPr="003F6DBC">
        <w:rPr>
          <w:lang w:eastAsia="ru-RU"/>
        </w:rPr>
        <w:t>448 с.</w:t>
      </w:r>
    </w:p>
    <w:p w14:paraId="59C15CF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Симонова Л.С. Орден в твоем доме. </w:t>
      </w:r>
      <w:r w:rsidRPr="003F6DBC">
        <w:rPr>
          <w:lang w:eastAsia="ru-RU"/>
        </w:rPr>
        <w:t>М.: Детская литература, 1987. 174 с.</w:t>
      </w:r>
    </w:p>
    <w:p w14:paraId="6A17E6F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Скачков В.Н. Сталинградский Гаврош: докум. повесть. </w:t>
      </w:r>
      <w:r w:rsidRPr="003F6DBC">
        <w:rPr>
          <w:lang w:eastAsia="ru-RU"/>
        </w:rPr>
        <w:t>Волгоград: Издатель, 2005. 63 с.</w:t>
      </w:r>
    </w:p>
    <w:p w14:paraId="320461E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>Солодов А.С. Девочка с косичками. М.: Изд-во ДОСААФ, 1975. 127 с.</w:t>
      </w:r>
    </w:p>
    <w:p w14:paraId="6D2CC26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Солодов А.С. Красные тюльпаны: документальная повесть. М.: Изд-во ДОСААФ, 1981. 126 с.</w:t>
      </w:r>
    </w:p>
    <w:p w14:paraId="692A709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Сорокина Л.П. Дети Сталинграда: документальная повесть. Волгоград: Нижне-Волжское книжное изд-во, 1983. </w:t>
      </w:r>
      <w:r>
        <w:rPr>
          <w:lang w:eastAsia="ru-RU"/>
        </w:rPr>
        <w:t>143 с.</w:t>
      </w:r>
    </w:p>
    <w:p w14:paraId="1C2EFB4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Стояли со взрослыми рядом: сб. докум. очерков. </w:t>
      </w:r>
      <w:r w:rsidRPr="003F6DBC">
        <w:rPr>
          <w:lang w:eastAsia="ru-RU"/>
        </w:rPr>
        <w:t>Л.: Лениздат, 1985. 208 с.</w:t>
      </w:r>
    </w:p>
    <w:p w14:paraId="516B584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Странники войны: воспоминания детей писателей, 1941–1944 / сост. </w:t>
      </w:r>
      <w:r w:rsidRPr="003F6DBC">
        <w:rPr>
          <w:lang w:eastAsia="ru-RU"/>
        </w:rPr>
        <w:t>Н. Гр</w:t>
      </w:r>
      <w:r>
        <w:rPr>
          <w:lang w:eastAsia="ru-RU"/>
        </w:rPr>
        <w:t>омова. М.: Астрель, 2012. 446 с.</w:t>
      </w:r>
    </w:p>
    <w:p w14:paraId="1E270C3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Сухова А. Дети войны. М.: Звонница-МГ, 2004. </w:t>
      </w:r>
      <w:r w:rsidRPr="003F6DBC">
        <w:rPr>
          <w:lang w:eastAsia="ru-RU"/>
        </w:rPr>
        <w:t>71 с.</w:t>
      </w:r>
    </w:p>
    <w:p w14:paraId="5B0D559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Черкашин Г.А. Вкус медной проволоки: рассказы. </w:t>
      </w:r>
      <w:r w:rsidRPr="003F6DBC">
        <w:rPr>
          <w:lang w:eastAsia="ru-RU"/>
        </w:rPr>
        <w:t>Л.: Детская литература, 1969. 72 с.</w:t>
      </w:r>
    </w:p>
    <w:p w14:paraId="2998EB4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Черняк С.Я. Томка-подпольщица: докум. повесть. </w:t>
      </w:r>
      <w:r w:rsidRPr="003F6DBC">
        <w:rPr>
          <w:lang w:eastAsia="ru-RU"/>
        </w:rPr>
        <w:t>М.: Молодая гвардия, 1980. 136 с.</w:t>
      </w:r>
    </w:p>
    <w:p w14:paraId="6A87CF53" w14:textId="77777777" w:rsidR="00F15045" w:rsidRPr="003F6DBC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Школа жизни. Воспоминания детей блокадного Ленинграда / под ред. </w:t>
      </w:r>
      <w:r w:rsidRPr="003F6DBC">
        <w:rPr>
          <w:lang w:eastAsia="ru-RU"/>
        </w:rPr>
        <w:t>Е.В. Лариной. М.: АСТ, 2014. 223 с.</w:t>
      </w:r>
    </w:p>
    <w:p w14:paraId="772981A2" w14:textId="77777777" w:rsidR="00F15045" w:rsidRDefault="00F15045" w:rsidP="00F15045">
      <w:pPr>
        <w:pStyle w:val="af"/>
        <w:spacing w:after="0" w:line="360" w:lineRule="auto"/>
        <w:ind w:left="0" w:hanging="3"/>
        <w:jc w:val="center"/>
        <w:rPr>
          <w:b/>
          <w:bCs/>
          <w:lang w:eastAsia="ru-RU"/>
        </w:rPr>
      </w:pPr>
    </w:p>
    <w:p w14:paraId="0E5F25EE" w14:textId="77777777" w:rsidR="00F15045" w:rsidRPr="000304EF" w:rsidRDefault="00F15045" w:rsidP="00F15045">
      <w:pPr>
        <w:pStyle w:val="af"/>
        <w:spacing w:after="0" w:line="360" w:lineRule="auto"/>
        <w:ind w:left="0" w:hanging="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Воспоминания советских военачальников</w:t>
      </w:r>
    </w:p>
    <w:p w14:paraId="733EDB86" w14:textId="77777777" w:rsidR="00F15045" w:rsidRPr="000304EF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И.Х Великого народа сыновья. </w:t>
      </w:r>
      <w:r w:rsidRPr="000304EF">
        <w:rPr>
          <w:bCs/>
          <w:lang w:eastAsia="ru-RU"/>
        </w:rPr>
        <w:t>М.: Воениздат, 1984. – 360 с.</w:t>
      </w:r>
    </w:p>
    <w:p w14:paraId="4D78892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И.Х Мои воспоминания. </w:t>
      </w:r>
      <w:r w:rsidRPr="000304EF">
        <w:rPr>
          <w:bCs/>
          <w:lang w:eastAsia="ru-RU"/>
        </w:rPr>
        <w:t>Ереван: Айастан, 1979. 664 с.</w:t>
      </w:r>
    </w:p>
    <w:p w14:paraId="2431B51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И.Х На пути к великой победе. </w:t>
      </w:r>
      <w:r w:rsidRPr="000304EF">
        <w:rPr>
          <w:bCs/>
          <w:lang w:eastAsia="ru-RU"/>
        </w:rPr>
        <w:t xml:space="preserve">М.: Знание, 1975. – 92 с. </w:t>
      </w:r>
    </w:p>
    <w:p w14:paraId="21FD281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И.Х Так начиналась война: [Воспоминания]. </w:t>
      </w:r>
      <w:r w:rsidRPr="000304EF">
        <w:rPr>
          <w:bCs/>
          <w:lang w:eastAsia="ru-RU"/>
        </w:rPr>
        <w:t>М.: Воениздат, 1971. 512 с.</w:t>
      </w:r>
    </w:p>
    <w:p w14:paraId="07F7FA6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И.Х Так шли мы к победе. </w:t>
      </w:r>
      <w:r w:rsidRPr="000304EF">
        <w:rPr>
          <w:bCs/>
          <w:lang w:eastAsia="ru-RU"/>
        </w:rPr>
        <w:t>М.: Воениздат, 1977. 607, [36] с.</w:t>
      </w:r>
    </w:p>
    <w:p w14:paraId="4F4E51E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И.Х. Город-воин на Днепре. </w:t>
      </w:r>
      <w:r w:rsidRPr="000304EF">
        <w:rPr>
          <w:bCs/>
          <w:lang w:eastAsia="ru-RU"/>
        </w:rPr>
        <w:t>М.: Политиздат, 1965. 160 с.</w:t>
      </w:r>
    </w:p>
    <w:p w14:paraId="0AA80660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Василевский А.М В те суровые годы // Военно-исторический журнал. </w:t>
      </w:r>
      <w:r w:rsidRPr="000304EF">
        <w:rPr>
          <w:bCs/>
          <w:lang w:eastAsia="ru-RU"/>
        </w:rPr>
        <w:t>1978. Февраль (№ 02). С. 65–72.</w:t>
      </w:r>
    </w:p>
    <w:p w14:paraId="6B0937F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Василевский А.М Восточно-Прусская операция //Военно-исторический журнал.1969. </w:t>
      </w:r>
      <w:r w:rsidRPr="000304EF">
        <w:rPr>
          <w:bCs/>
          <w:lang w:eastAsia="ru-RU"/>
        </w:rPr>
        <w:t>Март (№ 03). С. 35–55.</w:t>
      </w:r>
    </w:p>
    <w:p w14:paraId="5BB5B7B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lastRenderedPageBreak/>
        <w:t xml:space="preserve">Василевский А.М О дисциплине и воинском воспитании. </w:t>
      </w:r>
      <w:r w:rsidRPr="000304EF">
        <w:rPr>
          <w:bCs/>
          <w:lang w:eastAsia="ru-RU"/>
        </w:rPr>
        <w:t>М.: Воениздат, 1987. – 102 с.</w:t>
      </w:r>
    </w:p>
    <w:p w14:paraId="655569A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Василевский А.М. Дело всей жизни. 6-е изд. М.: Политиздат, 1989. 320 с.</w:t>
      </w:r>
    </w:p>
    <w:p w14:paraId="18C30FC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Вершинин К.А. Четвертая воздушная. – М.: Воениздат, 1975. – 348 с. </w:t>
      </w:r>
    </w:p>
    <w:p w14:paraId="0E40EC2F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Воронов Н.Н. На службе военной. </w:t>
      </w:r>
      <w:r w:rsidRPr="000304EF">
        <w:rPr>
          <w:bCs/>
          <w:lang w:eastAsia="ru-RU"/>
        </w:rPr>
        <w:t xml:space="preserve">М.: Воениздат, 1963. – 437 с. </w:t>
      </w:r>
    </w:p>
    <w:p w14:paraId="6BB184F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Воронов Н.Н. Полководцы и военачальники Великой Отечественной войны. – М.: 1970. – 447 с. </w:t>
      </w:r>
    </w:p>
    <w:p w14:paraId="1446D2E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Воронов Н.Н. Советская артиллерия в Великой Отечественной войне. </w:t>
      </w:r>
      <w:r w:rsidRPr="000304EF">
        <w:rPr>
          <w:bCs/>
          <w:lang w:eastAsia="ru-RU"/>
        </w:rPr>
        <w:t xml:space="preserve">М.: 1946. – 20 с. </w:t>
      </w:r>
    </w:p>
    <w:p w14:paraId="7C165D7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В начале войны. </w:t>
      </w:r>
      <w:r w:rsidRPr="000304EF">
        <w:rPr>
          <w:bCs/>
          <w:lang w:eastAsia="ru-RU"/>
        </w:rPr>
        <w:t xml:space="preserve">М.: 1965. 510 с. </w:t>
      </w:r>
    </w:p>
    <w:p w14:paraId="010C346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Годы возмездия. </w:t>
      </w:r>
      <w:r w:rsidRPr="000304EF">
        <w:rPr>
          <w:bCs/>
          <w:lang w:eastAsia="ru-RU"/>
        </w:rPr>
        <w:t>1943–1945. М.: 1985. – 424 с.</w:t>
      </w:r>
    </w:p>
    <w:p w14:paraId="4C4370F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Дневники. Записки. </w:t>
      </w:r>
      <w:r w:rsidRPr="000304EF">
        <w:rPr>
          <w:bCs/>
          <w:lang w:eastAsia="ru-RU"/>
        </w:rPr>
        <w:t xml:space="preserve">Воспоминания. 1939–1946. М.: 2013. – 390 с. </w:t>
      </w:r>
    </w:p>
    <w:p w14:paraId="525299B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На пути к победе. </w:t>
      </w:r>
      <w:r w:rsidRPr="000304EF">
        <w:rPr>
          <w:bCs/>
          <w:lang w:eastAsia="ru-RU"/>
        </w:rPr>
        <w:t xml:space="preserve">«Знамя», 1970, № 5–6. – С. 134–156. </w:t>
      </w:r>
    </w:p>
    <w:p w14:paraId="45E0C85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Один из 200 огненных дней//Битва за Сталинград.4-е издание. </w:t>
      </w:r>
      <w:r w:rsidRPr="000304EF">
        <w:rPr>
          <w:bCs/>
          <w:lang w:eastAsia="ru-RU"/>
        </w:rPr>
        <w:t xml:space="preserve">Волгоград, Нижне-Волжское книжное издательство, 1973. – 592 с. </w:t>
      </w:r>
    </w:p>
    <w:p w14:paraId="5B71B16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Парад Победы. </w:t>
      </w:r>
      <w:r w:rsidRPr="000304EF">
        <w:rPr>
          <w:bCs/>
          <w:lang w:eastAsia="ru-RU"/>
        </w:rPr>
        <w:t>Военно-исторический журнал, 1968, № 2. – С. 76–83.</w:t>
      </w:r>
    </w:p>
    <w:p w14:paraId="33AF9E6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Перед Курской битвой. </w:t>
      </w:r>
      <w:r w:rsidRPr="000304EF">
        <w:rPr>
          <w:bCs/>
          <w:lang w:eastAsia="ru-RU"/>
        </w:rPr>
        <w:t>Военно-исторический журнал, 1968, №5. – С. 62–71.</w:t>
      </w:r>
    </w:p>
    <w:p w14:paraId="735D858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Перед ударом в Белоруссии. </w:t>
      </w:r>
      <w:r w:rsidRPr="000304EF">
        <w:rPr>
          <w:bCs/>
          <w:lang w:eastAsia="ru-RU"/>
        </w:rPr>
        <w:t>Военно-исторический журнал, 1965, №2. – С. 58–77.</w:t>
      </w:r>
    </w:p>
    <w:p w14:paraId="65D956C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Помни войну. </w:t>
      </w:r>
      <w:r w:rsidRPr="000304EF">
        <w:rPr>
          <w:bCs/>
          <w:lang w:eastAsia="ru-RU"/>
        </w:rPr>
        <w:t xml:space="preserve">Донецк, 1971. 296 с. </w:t>
      </w:r>
    </w:p>
    <w:p w14:paraId="5DE2E12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Против фальсификации истории Второй мировой войны. </w:t>
      </w:r>
      <w:r w:rsidRPr="000304EF">
        <w:rPr>
          <w:bCs/>
          <w:lang w:eastAsia="ru-RU"/>
        </w:rPr>
        <w:t>М.: 1958. 118 с.</w:t>
      </w:r>
    </w:p>
    <w:p w14:paraId="63E3FB8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 Служба Родине. </w:t>
      </w:r>
      <w:r w:rsidRPr="000304EF">
        <w:rPr>
          <w:bCs/>
          <w:lang w:eastAsia="ru-RU"/>
        </w:rPr>
        <w:t xml:space="preserve">1914–1939. М.: 2015. – 318 с. </w:t>
      </w:r>
    </w:p>
    <w:p w14:paraId="3C35D8B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Еременко А.И Сталинград. М.: 1961. – 504 с. </w:t>
      </w:r>
    </w:p>
    <w:p w14:paraId="78C6C5E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А.И. На западном направлении. </w:t>
      </w:r>
      <w:r w:rsidRPr="000304EF">
        <w:rPr>
          <w:bCs/>
          <w:lang w:eastAsia="ru-RU"/>
        </w:rPr>
        <w:t>М.: 1959. – 190 с.</w:t>
      </w:r>
    </w:p>
    <w:p w14:paraId="7CA42E2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lastRenderedPageBreak/>
        <w:t xml:space="preserve">Жуков Г.К. Битва под Москвой //Военно-исторический журнал, 1971, № 10, 12. – </w:t>
      </w:r>
      <w:r w:rsidRPr="000304EF">
        <w:rPr>
          <w:bCs/>
          <w:lang w:eastAsia="ru-RU"/>
        </w:rPr>
        <w:t>C</w:t>
      </w:r>
      <w:r w:rsidRPr="00F15045">
        <w:rPr>
          <w:bCs/>
          <w:lang w:val="ru-RU" w:eastAsia="ru-RU"/>
        </w:rPr>
        <w:t>. 58–68.</w:t>
      </w:r>
    </w:p>
    <w:p w14:paraId="418C51C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Жуков Г.К. В битве за столицу // Военно-исторический журнал, 1966, № 8–10. – </w:t>
      </w:r>
      <w:r w:rsidRPr="000304EF">
        <w:rPr>
          <w:bCs/>
          <w:lang w:eastAsia="ru-RU"/>
        </w:rPr>
        <w:t>C</w:t>
      </w:r>
      <w:r w:rsidRPr="00F15045">
        <w:rPr>
          <w:bCs/>
          <w:lang w:val="ru-RU" w:eastAsia="ru-RU"/>
        </w:rPr>
        <w:t>. 53–63.</w:t>
      </w:r>
    </w:p>
    <w:p w14:paraId="3F2A52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Жуков Г.К. Воспоминания и размышления: В 2 т. </w:t>
      </w:r>
      <w:r w:rsidRPr="000304EF">
        <w:rPr>
          <w:bCs/>
          <w:lang w:eastAsia="ru-RU"/>
        </w:rPr>
        <w:t>M</w:t>
      </w:r>
      <w:r w:rsidRPr="00F15045">
        <w:rPr>
          <w:bCs/>
          <w:lang w:val="ru-RU" w:eastAsia="ru-RU"/>
        </w:rPr>
        <w:t>.:Олма-Пресс, 2002.Т.1. – 415 с., т.2. – 415 с.</w:t>
      </w:r>
    </w:p>
    <w:p w14:paraId="55BE1B2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Жуков Г.К. На Курской дуге. //Военно-исторический журнал, 1967, №8–9. – </w:t>
      </w:r>
      <w:r w:rsidRPr="000304EF">
        <w:rPr>
          <w:bCs/>
          <w:lang w:eastAsia="ru-RU"/>
        </w:rPr>
        <w:t>C</w:t>
      </w:r>
      <w:r w:rsidRPr="00F15045">
        <w:rPr>
          <w:bCs/>
          <w:lang w:val="ru-RU" w:eastAsia="ru-RU"/>
        </w:rPr>
        <w:t>. 69–83.</w:t>
      </w:r>
    </w:p>
    <w:p w14:paraId="7925B62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Казаков В.И. На переломе. – М.: 1962. – 192 с. </w:t>
      </w:r>
    </w:p>
    <w:p w14:paraId="36CA25C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Конев И.С Автобиография И. С. Конева от 31 октября 1947 года. //Военно-исторический журнал. – 1991. – № 2. – С.18–20.</w:t>
      </w:r>
    </w:p>
    <w:p w14:paraId="0418FA53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Конев И.С Записки командующего фронтом. </w:t>
      </w:r>
      <w:r w:rsidRPr="000304EF">
        <w:rPr>
          <w:bCs/>
          <w:lang w:eastAsia="ru-RU"/>
        </w:rPr>
        <w:t>М.: Военное издательство, 1991. 606 с.</w:t>
      </w:r>
    </w:p>
    <w:p w14:paraId="4D47F54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Конев И.С Операции на окружение. //Военно-исторический журнал. – 1976. – № 7. – С.70–80.</w:t>
      </w:r>
    </w:p>
    <w:p w14:paraId="5C9893C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Конев И.С. Сорок пятый. М.: Воениздат, 1970. (Серия «Военные мемуары») 288 с.</w:t>
      </w:r>
    </w:p>
    <w:p w14:paraId="646B33D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Кузнецов Н.Г «Наши отношения с Жуковым стали поистине драматическими…» //Военно-исторический журнал. – 1992. – № 1. – С. 74–82.</w:t>
      </w:r>
    </w:p>
    <w:p w14:paraId="7FB03EB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Кузнецов Н.Г Крутые повороты: из записок адмирала. </w:t>
      </w:r>
      <w:r w:rsidRPr="000304EF">
        <w:rPr>
          <w:bCs/>
          <w:lang w:eastAsia="ru-RU"/>
        </w:rPr>
        <w:t>М.: Мол. гвардия, 1995. – 254 с.</w:t>
      </w:r>
    </w:p>
    <w:p w14:paraId="2763694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Кузнецов Н.Г Курсом к победе. М.: Воениздат, 1975. – 510, [32] с. – (Военные мемуары).</w:t>
      </w:r>
    </w:p>
    <w:p w14:paraId="2BCB48A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Кузнецов Н.Г Памятные дни 1945 года //Военно-исторический журнал. – 1972. – № 6. – С. 60–65.</w:t>
      </w:r>
    </w:p>
    <w:p w14:paraId="30AFD3F0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Кузнецов Н.Г. На флотах боевая тревога. </w:t>
      </w:r>
      <w:r w:rsidRPr="000304EF">
        <w:rPr>
          <w:bCs/>
          <w:lang w:eastAsia="ru-RU"/>
        </w:rPr>
        <w:t>М.: Воениздат, 1971. – 317, [25] с.: фот.</w:t>
      </w:r>
    </w:p>
    <w:p w14:paraId="646275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Лобачев А.А. Трудными дорогами. – М.: 1960. – 336 с. </w:t>
      </w:r>
    </w:p>
    <w:p w14:paraId="304D3A1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Малиновский Р.Я. 2-й Украинский фронт в борьбе за освобождение Чехословакии. //Военно-исторический журнал. </w:t>
      </w:r>
      <w:r w:rsidRPr="000304EF">
        <w:rPr>
          <w:bCs/>
          <w:lang w:eastAsia="ru-RU"/>
        </w:rPr>
        <w:t>1960. № 5. С.11–25.</w:t>
      </w:r>
    </w:p>
    <w:p w14:paraId="1DBA8CA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lastRenderedPageBreak/>
        <w:t xml:space="preserve">Малиновский Р.Я. Натиск второй гвардейской. //Битва за Сталинград. </w:t>
      </w:r>
      <w:r w:rsidRPr="000304EF">
        <w:rPr>
          <w:bCs/>
          <w:lang w:eastAsia="ru-RU"/>
        </w:rPr>
        <w:t>4-е изд. Волгоград: Нижне-Волжское книжное издательство, 1973. – 592 с.</w:t>
      </w:r>
    </w:p>
    <w:p w14:paraId="18B2A5A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Маршал Говоров: К 100-летию со дня рождения. Сборник документальных повестей и воспоминаний. </w:t>
      </w:r>
      <w:r w:rsidRPr="000304EF">
        <w:rPr>
          <w:bCs/>
          <w:lang w:eastAsia="ru-RU"/>
        </w:rPr>
        <w:t xml:space="preserve">М.: Менеджер, 1997. – 315 с. </w:t>
      </w:r>
    </w:p>
    <w:p w14:paraId="1889E05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Освобождение Белоруссии. 1944 / Под ред. и с предисл. чл.-кор. АН СССР А.М. Самсонова. – М.: 1974. – 799 с.</w:t>
      </w:r>
    </w:p>
    <w:p w14:paraId="7C70604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На Волоколамском направлении. На северных подступах к столице. // Военно-исторический журнал. </w:t>
      </w:r>
      <w:r w:rsidRPr="000304EF">
        <w:rPr>
          <w:bCs/>
          <w:lang w:eastAsia="ru-RU"/>
        </w:rPr>
        <w:t xml:space="preserve">1966. № 11–12. С. 46–55. </w:t>
      </w:r>
    </w:p>
    <w:p w14:paraId="7E2AEC4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На Центральном фронте зимой и летом 1943 года. // Военно-исторический журнал. </w:t>
      </w:r>
      <w:r w:rsidRPr="000304EF">
        <w:rPr>
          <w:bCs/>
          <w:lang w:eastAsia="ru-RU"/>
        </w:rPr>
        <w:t>1968. № 6. С. 69–80.</w:t>
      </w:r>
    </w:p>
    <w:p w14:paraId="4FB7EB5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Победа на Волге. // Военно-исторический журнал. </w:t>
      </w:r>
      <w:r w:rsidRPr="000304EF">
        <w:rPr>
          <w:bCs/>
          <w:lang w:eastAsia="ru-RU"/>
        </w:rPr>
        <w:t>1968. № 2. – С. 64–76.</w:t>
      </w:r>
    </w:p>
    <w:p w14:paraId="5DCD1AD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Севернее Берлина. // Военно-исторический журнал. </w:t>
      </w:r>
      <w:r w:rsidRPr="000304EF">
        <w:rPr>
          <w:bCs/>
          <w:lang w:eastAsia="ru-RU"/>
        </w:rPr>
        <w:t>1965. № 5. С. 36–41.</w:t>
      </w:r>
    </w:p>
    <w:p w14:paraId="208B6B9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Солдатский долг. </w:t>
      </w:r>
      <w:r w:rsidRPr="000304EF">
        <w:rPr>
          <w:bCs/>
          <w:lang w:eastAsia="ru-RU"/>
        </w:rPr>
        <w:t xml:space="preserve">М.: Воениздат, 1997. 479 с. </w:t>
      </w:r>
    </w:p>
    <w:p w14:paraId="1FAB769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Телегин К.Ф. В боях за освобождение Белоруссии. </w:t>
      </w:r>
      <w:r w:rsidRPr="000304EF">
        <w:rPr>
          <w:bCs/>
          <w:lang w:eastAsia="ru-RU"/>
        </w:rPr>
        <w:t>Военно-исторический журнал, 1969, № 6. – С. 82–91.</w:t>
      </w:r>
    </w:p>
    <w:p w14:paraId="0FF2616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Телегин К.Ф. Не отдали Москвы. – М.: 1968. – 320 с. </w:t>
      </w:r>
    </w:p>
    <w:p w14:paraId="60900D6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Чистяков И. М. Доблестная 21-я. // Битва за Сталинград. 4-е изд. Волгоград: Нижне–Волжское книжное издательство, 1973. – 592 с. </w:t>
      </w:r>
    </w:p>
    <w:p w14:paraId="115FFA5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Чистяков И. М. По приказу Родины. </w:t>
      </w:r>
      <w:r w:rsidRPr="000304EF">
        <w:rPr>
          <w:bCs/>
          <w:lang w:eastAsia="ru-RU"/>
        </w:rPr>
        <w:t xml:space="preserve">М.: 1971. – 188 с. </w:t>
      </w:r>
    </w:p>
    <w:p w14:paraId="2A13E37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Чистяков И. М. Служим Отчизне. </w:t>
      </w:r>
      <w:r w:rsidRPr="000304EF">
        <w:rPr>
          <w:bCs/>
          <w:lang w:eastAsia="ru-RU"/>
        </w:rPr>
        <w:t xml:space="preserve">М.: Воениздат, 1985. – 288 с. </w:t>
      </w:r>
    </w:p>
    <w:p w14:paraId="580998A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Шапошников Б.М Битва за Москву. – М. 2009. – 640 с.</w:t>
      </w:r>
    </w:p>
    <w:p w14:paraId="0333264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Штеменко С.М. Генеральный штаб в годы войны. – М.: 1989. – 560 с.</w:t>
      </w:r>
    </w:p>
    <w:p w14:paraId="5C4F3353" w14:textId="77777777" w:rsidR="00F15045" w:rsidRPr="003F6DBC" w:rsidRDefault="00F15045" w:rsidP="00F15045">
      <w:pPr>
        <w:spacing w:after="0" w:line="360" w:lineRule="auto"/>
        <w:ind w:left="0" w:hanging="3"/>
        <w:jc w:val="center"/>
        <w:rPr>
          <w:b/>
          <w:bCs/>
          <w:lang w:eastAsia="ru-RU"/>
        </w:rPr>
      </w:pPr>
      <w:r w:rsidRPr="003F6DBC">
        <w:rPr>
          <w:b/>
          <w:bCs/>
          <w:lang w:eastAsia="ru-RU"/>
        </w:rPr>
        <w:t>Научная литература</w:t>
      </w:r>
    </w:p>
    <w:p w14:paraId="6570DB55" w14:textId="77777777" w:rsidR="00F15045" w:rsidRPr="003F6DBC" w:rsidRDefault="00F15045" w:rsidP="00F15045">
      <w:pPr>
        <w:spacing w:after="0" w:line="360" w:lineRule="auto"/>
        <w:ind w:left="0" w:hanging="3"/>
        <w:rPr>
          <w:b/>
          <w:bCs/>
          <w:lang w:eastAsia="ru-RU"/>
        </w:rPr>
      </w:pPr>
    </w:p>
    <w:p w14:paraId="359B371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Андриянов В. И. Архипелаг </w:t>
      </w:r>
      <w:r w:rsidRPr="003F6DBC">
        <w:rPr>
          <w:lang w:eastAsia="ru-RU"/>
        </w:rPr>
        <w:t>OST</w:t>
      </w:r>
      <w:r w:rsidRPr="00F15045">
        <w:rPr>
          <w:lang w:val="ru-RU" w:eastAsia="ru-RU"/>
        </w:rPr>
        <w:t xml:space="preserve">: Судьба рабов Третьего рейха в их свидетельствах, письмах и документах / Послесл. </w:t>
      </w:r>
      <w:r w:rsidRPr="003F6DBC">
        <w:rPr>
          <w:lang w:eastAsia="ru-RU"/>
        </w:rPr>
        <w:t xml:space="preserve">А. Урбана. – М.: </w:t>
      </w:r>
      <w:r>
        <w:rPr>
          <w:lang w:eastAsia="ru-RU"/>
        </w:rPr>
        <w:t>Молодая гвардия, 2005. – 222 с.</w:t>
      </w:r>
    </w:p>
    <w:p w14:paraId="1E9DB78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 xml:space="preserve">114. Антипартизанская война в 1941-1945 гг. / Сост. А.Е. Тарас. – М.: </w:t>
      </w:r>
      <w:r w:rsidRPr="003F6DBC">
        <w:rPr>
          <w:lang w:eastAsia="ru-RU"/>
        </w:rPr>
        <w:t>ACT</w:t>
      </w:r>
      <w:r w:rsidRPr="00F15045">
        <w:rPr>
          <w:lang w:val="ru-RU" w:eastAsia="ru-RU"/>
        </w:rPr>
        <w:t>; Минск: Харвест, 2005. – 400 с.</w:t>
      </w:r>
    </w:p>
    <w:p w14:paraId="2395F8F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Аргунов О.Н. Документы о злодеяниях немецко-фашистских захватчиков на оккупированной территории Курской области: проблемы и особенности публикации // Ноябрьские историко-архивные чтения – 2020 г.: материалы Междунар. науч.-практ. конф. «Изучение истории Великой Отечественной войны: источники методы исследований и результаты» (ПермГАСПИ, 5–6 ноября 2021 г.). </w:t>
      </w:r>
      <w:r w:rsidRPr="003F6DBC">
        <w:rPr>
          <w:lang w:eastAsia="ru-RU"/>
        </w:rPr>
        <w:t>Пермь: Уральский рабочий, 2021. С. 236–245.</w:t>
      </w:r>
    </w:p>
    <w:p w14:paraId="4B7D673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Аристов С. В. Повседневная жизнь нацистских концентрационных лагерей. – М.: Молодая гвардия, 2017. – 320 с. </w:t>
      </w:r>
    </w:p>
    <w:p w14:paraId="24EE4F8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Без срока давности. Великой Победе посвящается // Педагогический поиск. </w:t>
      </w:r>
      <w:r w:rsidRPr="003F6DBC">
        <w:rPr>
          <w:lang w:eastAsia="ru-RU"/>
        </w:rPr>
        <w:t>2022. № 2. С. 36–37.</w:t>
      </w:r>
    </w:p>
    <w:p w14:paraId="656DA2A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Без срока давности. К 60-летию Нюрнбергского процесса / редкол. Л.И. Швецова и др. </w:t>
      </w:r>
      <w:r w:rsidRPr="003F6DBC">
        <w:rPr>
          <w:lang w:eastAsia="ru-RU"/>
        </w:rPr>
        <w:t>М.: Мысль. 2006. 399 с.</w:t>
      </w:r>
    </w:p>
    <w:p w14:paraId="3A055B0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Безыменский Л.А. Гитлер и германские генералы. – М.: Вече, 2004. – 350 с.</w:t>
      </w:r>
    </w:p>
    <w:p w14:paraId="7A82C3A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rFonts w:eastAsiaTheme="minorEastAsia"/>
          <w:lang w:val="ru-RU" w:eastAsia="ru-RU"/>
        </w:rPr>
        <w:t xml:space="preserve">Берлявский Л.Г., Бондарев В.А. «За малым исключением, это все лица… бравирующие своим контрреволюционным прошлым… и пресмыкающиеся перед оккупантами». Полицаи оккупированных районов Ростовской области в 1942–1943 гг. //Военно-исторический журнал. </w:t>
      </w:r>
      <w:r w:rsidRPr="001614D2">
        <w:rPr>
          <w:rFonts w:eastAsiaTheme="minorEastAsia"/>
          <w:lang w:eastAsia="ru-RU"/>
        </w:rPr>
        <w:t>2021. № 6. С. 34–41.</w:t>
      </w:r>
    </w:p>
    <w:p w14:paraId="0598FE3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rFonts w:eastAsiaTheme="minorEastAsia"/>
          <w:lang w:val="ru-RU" w:eastAsia="ru-RU"/>
        </w:rPr>
        <w:t xml:space="preserve">Большаков М.Г. Архивные документы как источниковая база федерального проекта «Без срока давности» //Актуальные проблемы источниковедения. Материалы </w:t>
      </w:r>
      <w:r w:rsidRPr="001614D2">
        <w:rPr>
          <w:rFonts w:eastAsiaTheme="minorEastAsia"/>
          <w:lang w:eastAsia="ru-RU"/>
        </w:rPr>
        <w:t>VIII</w:t>
      </w:r>
      <w:r w:rsidRPr="00F15045">
        <w:rPr>
          <w:rFonts w:eastAsiaTheme="minorEastAsia"/>
          <w:lang w:val="ru-RU" w:eastAsia="ru-RU"/>
        </w:rPr>
        <w:t xml:space="preserve"> Международной научно-практической конференции. Витебск., Витебский государственный университет им. </w:t>
      </w:r>
      <w:r w:rsidRPr="001614D2">
        <w:rPr>
          <w:rFonts w:eastAsiaTheme="minorEastAsia"/>
          <w:lang w:eastAsia="ru-RU"/>
        </w:rPr>
        <w:t>П.М. Машерова, 2025. С. 285–287.</w:t>
      </w:r>
    </w:p>
    <w:p w14:paraId="595E4DE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Дембицкий Н.П. Судьба пленных // Война и общество, 1941-1945. – М.: Наука, 2004. – Кн. 2. – С. 232-263.</w:t>
      </w:r>
    </w:p>
    <w:p w14:paraId="11DEF49B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Вакшау Н.Э., Лакизюк А.А. «Зона пустыни»: боевые действия и военные преступления пехотных дивизий вермахта на территории современной </w:t>
      </w:r>
      <w:r w:rsidRPr="00F15045">
        <w:rPr>
          <w:lang w:val="ru-RU" w:eastAsia="ru-RU"/>
        </w:rPr>
        <w:lastRenderedPageBreak/>
        <w:t xml:space="preserve">Липецкой области в 1941 году // Вестник Волгоградского гос. ун-та. </w:t>
      </w:r>
      <w:r w:rsidRPr="003F6DBC">
        <w:rPr>
          <w:lang w:eastAsia="ru-RU"/>
        </w:rPr>
        <w:t>Серия 4: История. Регионоведение. Международные отношения. 2021. Т. 26. № 4. С. 125–136.</w:t>
      </w:r>
    </w:p>
    <w:p w14:paraId="315A8A71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Великая Отечественная война: Без срока давности: Учебные материалы образовательного модуля / авт. кол.: Н.А. Ильина и др. </w:t>
      </w:r>
      <w:r w:rsidRPr="003F6DBC">
        <w:rPr>
          <w:lang w:eastAsia="ru-RU"/>
        </w:rPr>
        <w:t>Псков: Конкорд, Псковский гос. ун-т, 2020. 612 с.</w:t>
      </w:r>
    </w:p>
    <w:p w14:paraId="797DEA5D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Воронин К.В., Кринко Е.Ф. Издательский проект «Без срока давности» и его значение в изучении нацистской оккупации и военных преступлений в годы Великой Отечественной войны // Русский архив. </w:t>
      </w:r>
      <w:r>
        <w:rPr>
          <w:lang w:eastAsia="ru-RU"/>
        </w:rPr>
        <w:t>2020. № 8 (2). С. 117</w:t>
      </w:r>
    </w:p>
    <w:p w14:paraId="6E94DF6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Гангур Д.И. Использование архивных источников в вопросах сохранения исторической памяти (на примере проекта «Без срока давности») //актуальные направления развития стратегии патриотического воспитания. Сборник материалов Всероссийской научно-практической конференции, приуроченной к 80-летию Великой Победы. </w:t>
      </w:r>
      <w:r>
        <w:rPr>
          <w:lang w:eastAsia="ru-RU"/>
        </w:rPr>
        <w:t xml:space="preserve">Краснодар., Краснодарский государственный институт культуры. 2025. С. 203–208. </w:t>
      </w:r>
    </w:p>
    <w:p w14:paraId="604B68B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Голод К.М., Курдюк А.А. Преступления нацистов на оккупированных территориях Подмосковья в годы Великой Отечественной войны // Военный академический журнал. </w:t>
      </w:r>
      <w:r w:rsidRPr="003F6DBC">
        <w:rPr>
          <w:lang w:eastAsia="ru-RU"/>
        </w:rPr>
        <w:t>2021. № 4 (32). С. 45–56.</w:t>
      </w:r>
    </w:p>
    <w:p w14:paraId="47FDA09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Гребенкин А.Н. Деятельность карательного отряда «Украинская кампания» на территории Орловской области в 1942 году (по рассекреченным документам) //Наука. </w:t>
      </w:r>
      <w:r>
        <w:rPr>
          <w:lang w:eastAsia="ru-RU"/>
        </w:rPr>
        <w:t xml:space="preserve">Общество. Оборона. 2023. Т. 11. № 4 (37). С. 40. </w:t>
      </w:r>
    </w:p>
    <w:p w14:paraId="6806350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Гребенкин А.Н. Использование фондов федеральных и региональных архивов в рамках Всероссийского проекта «Без срока давности» // Музеи, библиотеки и архивы в реалиях современного мира: сб. материалов Х Междунар. музейных чтений. </w:t>
      </w:r>
      <w:r w:rsidRPr="003F6DBC">
        <w:rPr>
          <w:lang w:eastAsia="ru-RU"/>
        </w:rPr>
        <w:t>Орел: Орловский гос. ин-т культуры, 2021. С.  88–198.</w:t>
      </w:r>
    </w:p>
    <w:p w14:paraId="512CBFD5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shd w:val="clear" w:color="auto" w:fill="FFFFFF"/>
          <w:lang w:val="ru-RU" w:eastAsia="ru-RU"/>
        </w:rPr>
        <w:t>Дюков А.Р.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Theme="minorEastAsia"/>
          <w:shd w:val="clear" w:color="auto" w:fill="FFFFFF"/>
          <w:lang w:val="ru-RU" w:eastAsia="ru-RU"/>
        </w:rPr>
        <w:t xml:space="preserve">За что сражались советские люди. </w:t>
      </w:r>
      <w:bookmarkStart w:id="47" w:name="_Hlk124774512"/>
      <w:r w:rsidRPr="00F15045">
        <w:rPr>
          <w:rFonts w:eastAsiaTheme="minorEastAsia"/>
          <w:shd w:val="clear" w:color="auto" w:fill="FFFFFF"/>
          <w:lang w:val="ru-RU" w:eastAsia="ru-RU"/>
        </w:rPr>
        <w:t>–</w:t>
      </w:r>
      <w:bookmarkEnd w:id="47"/>
      <w:r w:rsidRPr="00F15045">
        <w:rPr>
          <w:rFonts w:eastAsiaTheme="minorEastAsia"/>
          <w:shd w:val="clear" w:color="auto" w:fill="FFFFFF"/>
          <w:lang w:val="ru-RU" w:eastAsia="ru-RU"/>
        </w:rPr>
        <w:t xml:space="preserve"> СПб. </w:t>
      </w:r>
      <w:r w:rsidRPr="001614D2">
        <w:rPr>
          <w:rFonts w:eastAsiaTheme="minorEastAsia"/>
          <w:shd w:val="clear" w:color="auto" w:fill="FFFFFF"/>
          <w:lang w:eastAsia="ru-RU"/>
        </w:rPr>
        <w:t>[и др.]: Питер, 2019. – 476 с.</w:t>
      </w:r>
    </w:p>
    <w:p w14:paraId="3CC81F0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Журков А.С. Преступления оккупантов на территории Вяземского района Смоленской области по материалам Вяземской районной </w:t>
      </w:r>
      <w:r w:rsidRPr="00F15045">
        <w:rPr>
          <w:lang w:val="ru-RU" w:eastAsia="ru-RU"/>
        </w:rPr>
        <w:lastRenderedPageBreak/>
        <w:t xml:space="preserve">чрезвычайной государственной комиссии // Единство фронта и тыла годы Великой Отечественной войны: материалы </w:t>
      </w:r>
      <w:r w:rsidRPr="003F6DBC">
        <w:rPr>
          <w:lang w:eastAsia="ru-RU"/>
        </w:rPr>
        <w:t>II</w:t>
      </w:r>
      <w:r w:rsidRPr="00F15045">
        <w:rPr>
          <w:lang w:val="ru-RU" w:eastAsia="ru-RU"/>
        </w:rPr>
        <w:t xml:space="preserve"> Междунар. науч. конф. </w:t>
      </w:r>
      <w:r w:rsidRPr="003F6DBC">
        <w:rPr>
          <w:lang w:eastAsia="ru-RU"/>
        </w:rPr>
        <w:t>Смоленск: Свиток, 2021. С. 51–63.</w:t>
      </w:r>
    </w:p>
    <w:p w14:paraId="645A2DE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Засорин С.А. Сравнительный анализ отражения генерального плана «Ост» в современных российских и западных учебниках истории // Материалы ежегодных Моисеевских чтений. </w:t>
      </w:r>
      <w:r>
        <w:rPr>
          <w:lang w:eastAsia="ru-RU"/>
        </w:rPr>
        <w:t>2021. Т. 7. С. 176–180.</w:t>
      </w:r>
    </w:p>
    <w:p w14:paraId="72A0984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Без срока давности… (к 70-летию начала Нюрнбергского международного трибунала) // Вестник Российского гуманитарного науч. фонда. </w:t>
      </w:r>
      <w:r w:rsidRPr="003F6DBC">
        <w:rPr>
          <w:lang w:eastAsia="ru-RU"/>
        </w:rPr>
        <w:t>2015. № 2 (79). С. 13–27.</w:t>
      </w:r>
    </w:p>
    <w:p w14:paraId="15FF3BC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Без срока давности… к 70-летию Нюрнбергского международного военного трибунала. М., Просвещение. </w:t>
      </w:r>
      <w:r>
        <w:rPr>
          <w:lang w:eastAsia="ru-RU"/>
        </w:rPr>
        <w:t xml:space="preserve">2016. 710 с. </w:t>
      </w:r>
    </w:p>
    <w:p w14:paraId="7BA4321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Ветер возмездия. Уроки Токийского международного военного трибунала. </w:t>
      </w:r>
      <w:r w:rsidRPr="003F6DBC">
        <w:rPr>
          <w:lang w:eastAsia="ru-RU"/>
        </w:rPr>
        <w:t>М.: Рипол-класик, 2019. 398 с.</w:t>
      </w:r>
    </w:p>
    <w:p w14:paraId="65230B3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Нюрнбергский набат: репортаж из прошлого, обращение к будущему. </w:t>
      </w:r>
      <w:r w:rsidRPr="003F6DBC">
        <w:rPr>
          <w:lang w:eastAsia="ru-RU"/>
        </w:rPr>
        <w:t>М.: ОЛМА Медиа Групп, 2006. 1120 с.</w:t>
      </w:r>
    </w:p>
    <w:p w14:paraId="0C728C9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Земсков В.Н. Проблема советских перемещенных лиц (1944-1956) // Война 1941-1945 годов: Современные подходы. – М.: Наука, 2005. 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–</w:t>
      </w:r>
      <w:r w:rsidRPr="00F15045">
        <w:rPr>
          <w:rFonts w:eastAsiaTheme="minorEastAsia"/>
          <w:lang w:val="ru-RU" w:eastAsia="ru-RU"/>
        </w:rPr>
        <w:t xml:space="preserve"> С. 512-532.</w:t>
      </w:r>
    </w:p>
    <w:p w14:paraId="2188FCA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>Зимонин В.П. «Польский легион… систематически вел борьбу с советскими партизанами, производил в деревнях массовые расстрелы жителей». Соучастие армии Крайовой в нацистских преступлениях //Военно-исторический журнал. 2023. № 9. С. 112–117.</w:t>
      </w:r>
    </w:p>
    <w:p w14:paraId="1F51BDE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lang w:val="ru-RU" w:eastAsia="ru-RU"/>
        </w:rPr>
        <w:t xml:space="preserve">Истребительная война на Востоке: Преступления вермахта в СССР, 1941–1944: Доклады / Под ред. </w:t>
      </w:r>
      <w:r w:rsidRPr="001614D2">
        <w:rPr>
          <w:rFonts w:eastAsiaTheme="minorEastAsia"/>
          <w:lang w:eastAsia="ru-RU"/>
        </w:rPr>
        <w:t xml:space="preserve">Г. Горцика, К. Штанга. – М.: АИРО-XXI, 2005.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– </w:t>
      </w:r>
      <w:r w:rsidRPr="001614D2">
        <w:rPr>
          <w:rFonts w:eastAsiaTheme="minorEastAsia"/>
          <w:lang w:eastAsia="ru-RU"/>
        </w:rPr>
        <w:t>89 с.</w:t>
      </w:r>
    </w:p>
    <w:p w14:paraId="1DEE3C7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Кикнадзе В.Г. Без срока давности: преступления нацистской Германии, ее союзников и пособников против гражданского населения и военнопленных на оккупированной территории СССР // Вопросы истории. – 2020. – № 5.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С. 16–41.</w:t>
      </w:r>
    </w:p>
    <w:p w14:paraId="5791EE3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lastRenderedPageBreak/>
        <w:t xml:space="preserve">Ковалев Б.Н. Нацистская оккупация и коллаборационизм в России. </w:t>
      </w:r>
      <w:r w:rsidRPr="003F6DBC">
        <w:rPr>
          <w:lang w:eastAsia="ru-RU"/>
        </w:rPr>
        <w:t>1941–1944. – М.: АСТ. 2004. – 483 с.</w:t>
      </w:r>
    </w:p>
    <w:p w14:paraId="146C265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r w:rsidRPr="00F15045">
        <w:rPr>
          <w:lang w:val="ru-RU" w:eastAsia="ru-RU"/>
        </w:rPr>
        <w:t xml:space="preserve">Ковалев Б.Н. Один из «Шелони»: дело карателя Ивана Измайлова //Труды Института истории обороны и блокады Ленинграда. </w:t>
      </w:r>
      <w:r>
        <w:rPr>
          <w:lang w:eastAsia="ru-RU"/>
        </w:rPr>
        <w:t>2024. № 2. С. 74–95.</w:t>
      </w:r>
    </w:p>
    <w:p w14:paraId="1407D59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Ковалев Б.Н.</w:t>
      </w:r>
      <w:r w:rsidRPr="00F15045">
        <w:rPr>
          <w:rFonts w:eastAsiaTheme="minorEastAsia"/>
          <w:color w:val="222222"/>
          <w:lang w:val="ru-RU" w:eastAsia="ru-RU"/>
        </w:rPr>
        <w:t xml:space="preserve"> 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Повседневная жизнь населения России в период нацистской оккупации. – М.: Молодая гвардия, 2011. – 618 с.</w:t>
      </w:r>
    </w:p>
    <w:p w14:paraId="0B98B5C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Ковалев Б.Н. Преступления карателя Григория Гуревича-Гурвича на Псковской земле //Метаморфозы истории.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2024. № 34. </w:t>
      </w:r>
    </w:p>
    <w:p w14:paraId="7C8168A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Кринко Е.Ф., Хилькевич В.В. Нацистский террор в оккупированном Армавире (1942–1943 гг.): формы и последствия //Научная мысль Кавказа.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2023. № 1 (113). С. 43–50. </w:t>
      </w:r>
    </w:p>
    <w:p w14:paraId="0B99C49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lang w:val="ru-RU" w:eastAsia="ru-RU"/>
        </w:rPr>
        <w:t>Кропотов В.С. Оккупация Евпатории в 1941–1944 гг.: преступление без срока давности // История и археология Крыма. – 2016. – № 3. – С. 431–445.</w:t>
      </w:r>
    </w:p>
    <w:p w14:paraId="25168A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lang w:val="ru-RU" w:eastAsia="ru-RU"/>
        </w:rPr>
        <w:t>Кулаков И.А. Преступления оккупантов против детей и подростков на территории Московской области в 1941–1942 гг. // Журнал российских и восточноевропейских исследований. – 2021. – № 2 (25). – С. 238–254.</w:t>
      </w:r>
    </w:p>
    <w:p w14:paraId="6CD6AC30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r w:rsidRPr="00F15045">
        <w:rPr>
          <w:lang w:val="ru-RU" w:eastAsia="ru-RU"/>
        </w:rPr>
        <w:t xml:space="preserve">Лакизюк А.А. Дорога к Нюрнбергу: роль вермахта в совершении преступлений и злодеяний на территории современной Липецкой области // Влияние мировых войн на международные отношения в ХХ веке: взгляд молодых исследователей: материалы Второй Всерос. науч. конф. – Липецк: Липецкий гос. пед. ун-т им. </w:t>
      </w:r>
      <w:r w:rsidRPr="003F6DBC">
        <w:rPr>
          <w:lang w:eastAsia="ru-RU"/>
        </w:rPr>
        <w:t>П.П. Семенова-Тян-Шанского, 2021.</w:t>
      </w:r>
      <w:r w:rsidRPr="001614D2">
        <w:rPr>
          <w:rFonts w:eastAsiaTheme="minorEastAsia"/>
          <w:lang w:eastAsia="ru-RU"/>
        </w:rPr>
        <w:t xml:space="preserve"> </w:t>
      </w:r>
      <w:r w:rsidRPr="003F6DBC">
        <w:rPr>
          <w:lang w:eastAsia="ru-RU"/>
        </w:rPr>
        <w:t>– С. 74–81.</w:t>
      </w:r>
    </w:p>
    <w:p w14:paraId="02989A9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Лебедева Н.С.</w:t>
      </w:r>
      <w:r w:rsidRPr="00F15045">
        <w:rPr>
          <w:rFonts w:eastAsiaTheme="minorEastAsia"/>
          <w:color w:val="222222"/>
          <w:lang w:val="ru-RU" w:eastAsia="ru-RU"/>
        </w:rPr>
        <w:t xml:space="preserve"> 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Подготовка Нюрнбергского процесса / АН СССР. Ин-т всеобщей истории. – М.: Наука, 1975. – 238 с.</w:t>
      </w:r>
    </w:p>
    <w:p w14:paraId="33701F2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Лохова Т.В., Кулик С.В. Без срока давности: акты Чрезвычайной государственной комиссии (ЧГК) – исторические источники геноцида оккупационных властей //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>II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Мировая война: историографические традиции и новые подходы в изучении (к 75-летию Победы). Сборник статей по материалам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>IV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Международной научной конференции. Пенза., Пензенский государственный университет.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>2020. С. 175–183.</w:t>
      </w:r>
    </w:p>
    <w:p w14:paraId="6F68C64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lastRenderedPageBreak/>
        <w:t xml:space="preserve">Магомедханов В.М. Без срока давности: преступления немецко-фашистских захватчиков накануне и во время елецкой наступательной операции в ходе битвы за Москву (по документам войск НКВД и Чрезвычайной государственной комиссии) //История: факты и символы.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2025. № 1 (42). С. 129–141. </w:t>
      </w:r>
    </w:p>
    <w:p w14:paraId="218BAD3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Минаков А.С. Архивы – жизненно необходимое пространство для развития исторической науки. [Рец.: Роль архивов в информационном обеспечении исторической науки: сборник статей / авт.-сост. Е.А. Воронцова; отв. ред. В.Ю. Афиани, Ю.А. Петров. </w:t>
      </w:r>
      <w:r w:rsidRPr="003F6DBC">
        <w:rPr>
          <w:lang w:eastAsia="ru-RU"/>
        </w:rPr>
        <w:t>М.: Этерна, 2017. 1000 с.] // История и архивы. – 2019. – № 1. – С. 142–155.</w:t>
      </w:r>
    </w:p>
    <w:p w14:paraId="0680268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Минаков А.С. Информационные и организационные ресурсы краеведческого музея как фактор развития исторической науки // Роль музеев в информационном обеспечении исторической науки: сб. ст. / авт.-сост. Е.А. Воронцова; отв. ред. Л.И. Бородкин, А.Д. Яновский. – М.: Этерна, 2015. – С. 117–123.</w:t>
      </w:r>
    </w:p>
    <w:p w14:paraId="7D52572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Минаков А.С. Современное источниковедение изобразительных источников: проблемы, поиски, решения // Вестник гуманитарного образования. – 2021. – № 2 (22). – С. 151–155.</w:t>
      </w:r>
    </w:p>
    <w:p w14:paraId="5AE5DAF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Орешина М.А. В поисках вакцины от нацизма. К 75-летию окончания Нюрнбергского процесса // Военно-исторический журнал. – 2021. – № 3. – С. 83–87.</w:t>
      </w:r>
    </w:p>
    <w:p w14:paraId="3F0E1C4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Пахтусов А.Н. Геноцид как международное преступление без срока давности // Современные подходы к обеспечению и реализации прав человека: теоретические и отраслевые аспекты. – М.: Российский новый ун-т, 2021. – С. 674–685.</w:t>
      </w:r>
    </w:p>
    <w:p w14:paraId="1B60CFB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 xml:space="preserve">Пивовар Е.И. Документальные свидетельства о битве под Москвой в проекте «Без срока давности»: преступления нацистов и их пособников против мирного населения на оккупированной территории РСФСР в годы Великой Отечественной войны // Материалы науч.-практ. конф., посвященной </w:t>
      </w:r>
      <w:r w:rsidRPr="00F15045">
        <w:rPr>
          <w:lang w:val="ru-RU" w:eastAsia="ru-RU"/>
        </w:rPr>
        <w:lastRenderedPageBreak/>
        <w:t>80-й годовщине начала контрнаступления советских войск в битве под Москвой.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М.: Граница, 2022. – С. 104–109.</w:t>
      </w:r>
      <w:bookmarkStart w:id="48" w:name="_Hlk124775616"/>
    </w:p>
    <w:p w14:paraId="6C0DE1E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Пленков О. Ю. </w:t>
      </w:r>
      <w:r w:rsidRPr="003F6DBC">
        <w:rPr>
          <w:rFonts w:eastAsiaTheme="minorEastAsia"/>
          <w:lang w:eastAsia="ru-RU"/>
        </w:rPr>
        <w:t>III</w:t>
      </w:r>
      <w:r w:rsidRPr="00F15045">
        <w:rPr>
          <w:rFonts w:eastAsiaTheme="minorEastAsia"/>
          <w:lang w:val="ru-RU" w:eastAsia="ru-RU"/>
        </w:rPr>
        <w:t xml:space="preserve"> Рейх. Война: Вермахт, война и немецкое общество. – СПб.: Нева, 2005. </w:t>
      </w:r>
      <w:r w:rsidRPr="00F15045">
        <w:rPr>
          <w:rFonts w:eastAsiaTheme="minorEastAsia"/>
          <w:shd w:val="clear" w:color="auto" w:fill="FFFFFF"/>
          <w:lang w:val="ru-RU" w:eastAsia="ru-RU"/>
        </w:rPr>
        <w:t>–</w:t>
      </w:r>
      <w:r w:rsidRPr="00F15045">
        <w:rPr>
          <w:rFonts w:eastAsiaTheme="minorEastAsia"/>
          <w:lang w:val="ru-RU" w:eastAsia="ru-RU"/>
        </w:rPr>
        <w:t xml:space="preserve"> Кн. 1–2.</w:t>
      </w:r>
    </w:p>
    <w:p w14:paraId="6BA0DBE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iCs/>
          <w:lang w:val="ru-RU" w:eastAsia="ru-RU"/>
        </w:rPr>
        <w:t>Пьянов А.Е., Чупин А.Г.</w:t>
      </w:r>
      <w:r w:rsidRPr="00F15045">
        <w:rPr>
          <w:rFonts w:eastAsiaTheme="minorEastAsia"/>
          <w:lang w:val="ru-RU" w:eastAsia="ru-RU"/>
        </w:rPr>
        <w:t xml:space="preserve"> Документы проекта «Без срока давности» как исторические источники по преступлениям нацистов на оккупированной территории Сталинской области в годы Великой Отечественной войны //Журнал исторических, политологических и международных исследований. </w:t>
      </w:r>
      <w:r w:rsidRPr="001614D2">
        <w:rPr>
          <w:rFonts w:eastAsiaTheme="minorEastAsia"/>
          <w:lang w:eastAsia="ru-RU"/>
        </w:rPr>
        <w:t>2024. № 4 (91). С. 13–20.</w:t>
      </w:r>
      <w:bookmarkEnd w:id="48"/>
    </w:p>
    <w:p w14:paraId="1521C7C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Преступления нацистов и их пособников на оккупированной территории Центрального Черноземья в годы Великой Отечественной войны в воспоминаниях потомков жертв: материалы региональной студенческой науч.-практ. конф. – Курск: Юго-Западный гос. ун-т, 2020. – 110 с.</w:t>
      </w:r>
    </w:p>
    <w:p w14:paraId="4BF9C51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Рогожина А.С. Сначала должна быть ликвидирована Россия: некоторые аспекты плана «Барбаросса» // Государство, общество и органы внутренних дел в годы Великой Отечественной войны (1941–1945): сб. материалов Всерос. науч.-практ. конф. преподавателей, адъюнктов, курсантов, слушателей и студентов. 2015.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Орел: Орловский юридический ин-т МВД м. В.В. Лукьянова, 2015. – С. 143–147.</w:t>
      </w:r>
    </w:p>
    <w:p w14:paraId="480A7B6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Рябова О.С. Без срока давности: преступления украинских националистов в годы Великой Отечественной войны // Вестник Уфимского юридического ин-та МВД России. – 2015. – № 1 (67). – С. 63–67.</w:t>
      </w:r>
    </w:p>
    <w:p w14:paraId="552D619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</w:pPr>
      <w:r w:rsidRPr="00F15045">
        <w:rPr>
          <w:lang w:val="ru-RU" w:eastAsia="ru-RU"/>
        </w:rPr>
        <w:t xml:space="preserve">Савенков А.Н. Геноцид советского народа: от истории к праву, без срока давности //Государство и право. </w:t>
      </w:r>
      <w:r>
        <w:rPr>
          <w:lang w:eastAsia="ru-RU"/>
        </w:rPr>
        <w:t xml:space="preserve">2021. № 9. С. 7–30. </w:t>
      </w:r>
    </w:p>
    <w:p w14:paraId="490657D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F15045">
        <w:rPr>
          <w:lang w:val="ru-RU"/>
        </w:rPr>
        <w:t xml:space="preserve"> Саенко, А. С. Нацистская политика геноцида в оккупированном Донбассе (1941 - 1943 гг.) / А. С. Саенко // Наука. </w:t>
      </w:r>
      <w:r w:rsidRPr="003F6DBC">
        <w:t>Общество. Оборона. – 2023. – Т. 11, № 3(36). – С. 34.</w:t>
      </w:r>
    </w:p>
    <w:p w14:paraId="1363C4F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/>
        </w:rPr>
        <w:t xml:space="preserve">Свирин К.М. Документы проекта «Без срока давности»: исторический и источниковедческий аспекты (по материалам Тверской области) //Вестник </w:t>
      </w:r>
      <w:r w:rsidRPr="00F15045">
        <w:rPr>
          <w:lang w:val="ru-RU"/>
        </w:rPr>
        <w:lastRenderedPageBreak/>
        <w:t xml:space="preserve">Тверского государственного университета. </w:t>
      </w:r>
      <w:r>
        <w:t xml:space="preserve">Серия «История». 2022. №. 4 (64). С. 75–92. </w:t>
      </w:r>
    </w:p>
    <w:p w14:paraId="758821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>Синенко В.А. Преступления против детства в Смоленской и Московской областях по материалам документов проекта «Без срока давности» // К 100-летию образования Новониколаевской губернии и перенесению в Новониколаевск административного центра Сибири: материалы круглого стола. – Новосибирск: Новосибирский гос. пед. ун-т, 2021. – С. 91–95.</w:t>
      </w:r>
    </w:p>
    <w:p w14:paraId="028C636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Склярова Н.Ю. Проект «Без срока давности» как основа воспитательной и просветительской деятельности. Опыт регионов // Воспитание как стратегический национальный приоритет: Междунар. науч.-образоват. форум. – Екатеринбург: Уральский гос. пед. ун-т, 2021. – С. 43–47.</w:t>
      </w:r>
    </w:p>
    <w:p w14:paraId="5ECDB8A3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Склярова Н.Ю., Третьякова С.В. Саенко А.С. Федеральный проект «Без срока давности» в гражданско-патриотическом воспитании и историческом просвещении учащихся //Народное образование. </w:t>
      </w:r>
      <w:r>
        <w:rPr>
          <w:lang w:eastAsia="ru-RU"/>
        </w:rPr>
        <w:t>2025. № 3 (1514). С. 180–185.</w:t>
      </w:r>
    </w:p>
    <w:p w14:paraId="15311FB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Смирнова Т.А., Мачинский С.А. Трагедия мирного населения в котле окружения 2-ой ударной армии: опыт поисковой работы как свидетельство преступлений нацистов на оккупированных территориях // </w:t>
      </w:r>
      <w:r w:rsidRPr="003F6DBC">
        <w:rPr>
          <w:lang w:eastAsia="ru-RU"/>
        </w:rPr>
        <w:t>Genesis</w:t>
      </w:r>
      <w:r w:rsidRPr="00F15045">
        <w:rPr>
          <w:lang w:val="ru-RU" w:eastAsia="ru-RU"/>
        </w:rPr>
        <w:t>: исторические исследования. – 2021. – № 6. – С. 68–85.</w:t>
      </w:r>
    </w:p>
    <w:p w14:paraId="189B239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t xml:space="preserve">Тарасенкова Т.И. Документы Государственного архива новейшей истории Смоленской области о трагедии мирного населения в годы Великой Отечественной войны // Отечественные архивы. </w:t>
      </w:r>
      <w:r w:rsidRPr="003F6DBC">
        <w:rPr>
          <w:lang w:eastAsia="ru-RU"/>
        </w:rPr>
        <w:t>202</w:t>
      </w:r>
      <w:r>
        <w:rPr>
          <w:lang w:eastAsia="ru-RU"/>
        </w:rPr>
        <w:t>3</w:t>
      </w:r>
      <w:r w:rsidRPr="003F6DBC">
        <w:rPr>
          <w:lang w:eastAsia="ru-RU"/>
        </w:rPr>
        <w:t xml:space="preserve">. </w:t>
      </w:r>
      <w:r>
        <w:rPr>
          <w:lang w:eastAsia="ru-RU"/>
        </w:rPr>
        <w:t xml:space="preserve">№ 3. </w:t>
      </w:r>
      <w:r w:rsidRPr="003F6DBC">
        <w:rPr>
          <w:lang w:eastAsia="ru-RU"/>
        </w:rPr>
        <w:t xml:space="preserve">С. </w:t>
      </w:r>
      <w:r>
        <w:rPr>
          <w:lang w:eastAsia="ru-RU"/>
        </w:rPr>
        <w:t>56</w:t>
      </w:r>
      <w:r w:rsidRPr="003F6DBC">
        <w:rPr>
          <w:lang w:eastAsia="ru-RU"/>
        </w:rPr>
        <w:t>–</w:t>
      </w:r>
      <w:r>
        <w:rPr>
          <w:lang w:eastAsia="ru-RU"/>
        </w:rPr>
        <w:t>63</w:t>
      </w:r>
      <w:r w:rsidRPr="003F6DBC">
        <w:rPr>
          <w:lang w:eastAsia="ru-RU"/>
        </w:rPr>
        <w:t>.</w:t>
      </w:r>
    </w:p>
    <w:p w14:paraId="12B1762F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t xml:space="preserve">Утина Я.Д. Без срока давности: карательные операции нацистов, направленные на уничтожение мирного населения в Ордженикидзевском (Ставропольском) крае в период Великой Отечественной войны //Единое пространство исторической памяти народов Кавказа, победивших нацизм: к 80-летию Победы в Великой Отечественной войне 1941–1945 гг. Сборник материалов Международной научно-практической конференции. </w:t>
      </w:r>
      <w:r>
        <w:rPr>
          <w:lang w:eastAsia="ru-RU"/>
        </w:rPr>
        <w:t>Ставрополь., Северо-Кавказский федеральный университет. 2025. С. 189–192.</w:t>
      </w:r>
    </w:p>
    <w:p w14:paraId="3D0F952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lastRenderedPageBreak/>
        <w:t xml:space="preserve">Федоров А.В. К 80-летию Победы в Великой Отечественной войне: правовая оценка преступлений немецко-фашистских захватчиков и их пособников //Российский следователь. </w:t>
      </w:r>
      <w:r>
        <w:rPr>
          <w:lang w:eastAsia="ru-RU"/>
        </w:rPr>
        <w:t xml:space="preserve">2025. № 2 (242). С. 11. </w:t>
      </w:r>
    </w:p>
    <w:p w14:paraId="19D90BB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>Филоненко Н.В. Немецко-фашистский режим на временно оккупированной территории Воронежской области и его крах, июль 1942 г. - февраль 1943 г.: Автореф. дис. ... к.и.н. Воронеж, 2003. – 26 с.</w:t>
      </w:r>
    </w:p>
    <w:p w14:paraId="36A29D6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>Шаверина Т.О. Преступления нацистских захватчиков на территории деревни Хацунь Брянской области в период оккупации // К 100-летию образования Новониколаевской губернии и перенесению в Новониколаевск административного центра Сибири: сатериалы круглого стола. – Новосибирск: Новосибирский гос. пед. ун-т, 2021.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С. 95–99.</w:t>
      </w:r>
    </w:p>
    <w:p w14:paraId="42E7513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Яковлев Е.Н. Война на уничтожение: что готовил Третий рейх для России; предисл. Дмитрий </w:t>
      </w:r>
      <w:r w:rsidRPr="003F6DBC">
        <w:rPr>
          <w:lang w:eastAsia="ru-RU"/>
        </w:rPr>
        <w:t>Goblin</w:t>
      </w:r>
      <w:r w:rsidRPr="00F15045">
        <w:rPr>
          <w:lang w:val="ru-RU" w:eastAsia="ru-RU"/>
        </w:rPr>
        <w:t xml:space="preserve"> Пучков. – СПб.: Питер, 2017. – 351 с.</w:t>
      </w:r>
    </w:p>
    <w:p w14:paraId="56FF1C8D" w14:textId="01A8C702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>Яковлева Е.С. Злодеяния немецко-фашистских захватчиков во время оккупации Краснодарского края в 1942–1943 годах (по архивным документам ГКУ «Центр документации») // Вестник Краснодарского гос. ин-та культуры. – 2021. – № 2 (27).</w:t>
      </w:r>
      <w:r w:rsidRPr="00F15045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br w:type="page"/>
      </w:r>
    </w:p>
    <w:p w14:paraId="4451A97E" w14:textId="13F5C7CF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lastRenderedPageBreak/>
        <w:t>Приложения</w:t>
      </w:r>
    </w:p>
    <w:p w14:paraId="58EB90F7" w14:textId="379B850D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t>Приложение 1</w:t>
      </w:r>
    </w:p>
    <w:p w14:paraId="5CD016DC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760837E1" wp14:editId="64084322">
            <wp:extent cx="15049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D528" w14:textId="77777777" w:rsidR="00620B71" w:rsidRPr="00DD7EFD" w:rsidRDefault="00620B71" w:rsidP="00620B71">
      <w:pPr>
        <w:spacing w:after="0" w:line="276" w:lineRule="auto"/>
        <w:ind w:leftChars="0" w:left="0" w:right="0" w:firstLineChars="0" w:firstLine="0"/>
        <w:jc w:val="left"/>
        <w:outlineLvl w:val="9"/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</w:pPr>
    </w:p>
    <w:p w14:paraId="32433434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bCs/>
          <w:position w:val="0"/>
          <w:szCs w:val="28"/>
          <w:lang w:val="ru-RU" w:eastAsia="ru-RU"/>
        </w:rPr>
        <w:t>Заявка на участие во Всероссийском конкурсе исследовательских проектов «Без срока давности»</w:t>
      </w:r>
    </w:p>
    <w:p w14:paraId="57366C1B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tbl>
      <w:tblPr>
        <w:tblStyle w:val="12"/>
        <w:tblW w:w="9345" w:type="dxa"/>
        <w:tblLook w:val="04A0" w:firstRow="1" w:lastRow="0" w:firstColumn="1" w:lastColumn="0" w:noHBand="0" w:noVBand="1"/>
      </w:tblPr>
      <w:tblGrid>
        <w:gridCol w:w="4071"/>
        <w:gridCol w:w="5274"/>
      </w:tblGrid>
      <w:tr w:rsidR="00F46D87" w:rsidRPr="00AF1CC8" w14:paraId="74D228DF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DF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Наименование субъекта Российской Федерации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E7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3E278FE6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DFF5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Название исследовательского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980B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441206B5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4359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Тематическое направление исследовательского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A2D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4B0BC9D2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6BD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Ф. И. О.</w:t>
            </w: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обучающ</w:t>
            </w: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егося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–участник</w:t>
            </w: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а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Конкурса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0FE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1F2C6B36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AF4" w14:textId="77777777" w:rsidR="00F46D87" w:rsidRPr="007E2AAB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E2AAB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Класс/курс, возраст участника Конкурса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11" w14:textId="77777777" w:rsidR="00F46D87" w:rsidRPr="007E2AAB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05F82ECA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197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Ф. И. О. педагогического работника –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F76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7E2AAB" w14:paraId="584A2FDE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A259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Должность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532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7A54C14C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3409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Электронная почта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15AE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37B4BE4F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8203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Контактный телефон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B3E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24B8FB71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ACCD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E9F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59C150ED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E1EF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D65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32644F7F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67A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ECBA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7A92080C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9041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lastRenderedPageBreak/>
              <w:t>Телефон образовательной организации (с кодом населенного пункта),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4A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F46D87" w14:paraId="758A73B3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7B5" w14:textId="77777777" w:rsidR="00F46D87" w:rsidRPr="00414D71" w:rsidRDefault="00F46D87" w:rsidP="000255F5">
            <w:pPr>
              <w:spacing w:after="27" w:line="259" w:lineRule="auto"/>
              <w:ind w:left="0" w:hanging="3"/>
              <w:rPr>
                <w:rFonts w:cs="Times New Roman"/>
                <w:szCs w:val="26"/>
                <w:lang w:val="ru-RU"/>
              </w:rPr>
            </w:pPr>
            <w:r w:rsidRPr="00414D71">
              <w:rPr>
                <w:rFonts w:cs="Times New Roman"/>
                <w:szCs w:val="26"/>
                <w:lang w:val="ru-RU"/>
              </w:rPr>
              <w:t>Подписка на социальные сети проекта «Без срока давности»:</w:t>
            </w:r>
          </w:p>
          <w:p w14:paraId="26D384A1" w14:textId="77777777" w:rsidR="00F46D87" w:rsidRPr="00414D71" w:rsidRDefault="00F46D87" w:rsidP="000255F5">
            <w:pPr>
              <w:spacing w:after="27" w:line="259" w:lineRule="auto"/>
              <w:ind w:left="0" w:hanging="3"/>
              <w:rPr>
                <w:rFonts w:cs="Times New Roman"/>
                <w:szCs w:val="26"/>
                <w:lang w:val="ru-RU"/>
              </w:rPr>
            </w:pPr>
            <w:hyperlink r:id="rId149" w:history="1">
              <w:r w:rsidRPr="00414D71">
                <w:rPr>
                  <w:rFonts w:cs="Times New Roman"/>
                  <w:szCs w:val="26"/>
                  <w:u w:val="single"/>
                </w:rPr>
                <w:t>https</w:t>
              </w:r>
              <w:r w:rsidRPr="00414D71">
                <w:rPr>
                  <w:rFonts w:cs="Times New Roman"/>
                  <w:szCs w:val="26"/>
                  <w:u w:val="single"/>
                  <w:lang w:val="ru-RU"/>
                </w:rPr>
                <w:t>://</w:t>
              </w:r>
              <w:r w:rsidRPr="00414D71">
                <w:rPr>
                  <w:rFonts w:cs="Times New Roman"/>
                  <w:szCs w:val="26"/>
                  <w:u w:val="single"/>
                </w:rPr>
                <w:t>vk</w:t>
              </w:r>
              <w:r w:rsidRPr="00414D71">
                <w:rPr>
                  <w:rFonts w:cs="Times New Roman"/>
                  <w:szCs w:val="26"/>
                  <w:u w:val="single"/>
                  <w:lang w:val="ru-RU"/>
                </w:rPr>
                <w:t>.</w:t>
              </w:r>
              <w:r w:rsidRPr="00414D71">
                <w:rPr>
                  <w:rFonts w:cs="Times New Roman"/>
                  <w:szCs w:val="26"/>
                  <w:u w:val="single"/>
                </w:rPr>
                <w:t>com</w:t>
              </w:r>
              <w:r w:rsidRPr="00414D71">
                <w:rPr>
                  <w:rFonts w:cs="Times New Roman"/>
                  <w:szCs w:val="26"/>
                  <w:u w:val="single"/>
                  <w:lang w:val="ru-RU"/>
                </w:rPr>
                <w:t>/</w:t>
              </w:r>
              <w:r w:rsidRPr="00414D71">
                <w:rPr>
                  <w:rFonts w:cs="Times New Roman"/>
                  <w:szCs w:val="26"/>
                  <w:u w:val="single"/>
                </w:rPr>
                <w:t>bezsrokadavnosti</w:t>
              </w:r>
            </w:hyperlink>
          </w:p>
          <w:p w14:paraId="1B93E138" w14:textId="77777777" w:rsidR="00F46D87" w:rsidRPr="00414D71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hyperlink r:id="rId150" w:history="1">
              <w:r w:rsidRPr="00414D71">
                <w:rPr>
                  <w:rFonts w:cs="Times New Roman"/>
                  <w:szCs w:val="26"/>
                  <w:u w:val="single"/>
                </w:rPr>
                <w:t>https</w:t>
              </w:r>
              <w:r w:rsidRPr="00414D71">
                <w:rPr>
                  <w:rFonts w:cs="Times New Roman"/>
                  <w:szCs w:val="26"/>
                  <w:u w:val="single"/>
                  <w:lang w:val="ru-RU"/>
                </w:rPr>
                <w:t>://</w:t>
              </w:r>
              <w:r w:rsidRPr="00414D71">
                <w:rPr>
                  <w:rFonts w:cs="Times New Roman"/>
                  <w:szCs w:val="26"/>
                  <w:u w:val="single"/>
                </w:rPr>
                <w:t>t</w:t>
              </w:r>
              <w:r w:rsidRPr="00414D71">
                <w:rPr>
                  <w:rFonts w:cs="Times New Roman"/>
                  <w:szCs w:val="26"/>
                  <w:u w:val="single"/>
                  <w:lang w:val="ru-RU"/>
                </w:rPr>
                <w:t>.</w:t>
              </w:r>
              <w:r w:rsidRPr="00414D71">
                <w:rPr>
                  <w:rFonts w:cs="Times New Roman"/>
                  <w:szCs w:val="26"/>
                  <w:u w:val="single"/>
                </w:rPr>
                <w:t>me</w:t>
              </w:r>
              <w:r w:rsidRPr="00414D71">
                <w:rPr>
                  <w:rFonts w:cs="Times New Roman"/>
                  <w:szCs w:val="26"/>
                  <w:u w:val="single"/>
                  <w:lang w:val="ru-RU"/>
                </w:rPr>
                <w:t>/</w:t>
              </w:r>
              <w:r w:rsidRPr="00414D71">
                <w:rPr>
                  <w:rFonts w:cs="Times New Roman"/>
                  <w:szCs w:val="26"/>
                  <w:u w:val="single"/>
                </w:rPr>
                <w:t>bezsrokadavnosti</w:t>
              </w:r>
            </w:hyperlink>
            <w:r w:rsidRPr="00414D71">
              <w:rPr>
                <w:rFonts w:cs="Times New Roman"/>
                <w:szCs w:val="26"/>
                <w:u w:val="single"/>
                <w:lang w:val="ru-RU"/>
              </w:rPr>
              <w:t xml:space="preserve"> </w:t>
            </w:r>
            <w:r w:rsidRPr="00414D71">
              <w:rPr>
                <w:rFonts w:cs="Times New Roman"/>
                <w:szCs w:val="26"/>
                <w:lang w:val="ru-RU"/>
              </w:rPr>
              <w:t>(если есть, указать группу)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4D3" w14:textId="77777777" w:rsidR="00F46D87" w:rsidRPr="00414D71" w:rsidRDefault="00F46D87" w:rsidP="000255F5">
            <w:pPr>
              <w:spacing w:after="27" w:line="259" w:lineRule="auto"/>
              <w:ind w:left="0" w:hanging="3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58C24" wp14:editId="2D5E337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8BF81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://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vk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com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/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bezsrokadavnosti</w:t>
            </w:r>
          </w:p>
          <w:p w14:paraId="46784DF6" w14:textId="77777777" w:rsidR="00F46D87" w:rsidRPr="00414D71" w:rsidRDefault="00F46D87" w:rsidP="000255F5">
            <w:pPr>
              <w:spacing w:after="27" w:line="259" w:lineRule="auto"/>
              <w:ind w:left="0" w:hanging="3"/>
              <w:jc w:val="center"/>
              <w:rPr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A50A1" wp14:editId="6523DA8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355A4" id="Прямоугольник: скругленные углы 2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1053AFC3" w14:textId="77777777" w:rsidR="00F46D87" w:rsidRPr="00C85DE6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414D71">
              <w:rPr>
                <w:rFonts w:cs="Times New Roman"/>
                <w:sz w:val="26"/>
                <w:szCs w:val="26"/>
                <w:lang w:val="ru-RU"/>
              </w:rPr>
              <w:t xml:space="preserve">            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://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t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me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/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bezsrokadavnosti</w:t>
            </w:r>
          </w:p>
        </w:tc>
      </w:tr>
    </w:tbl>
    <w:p w14:paraId="0CA185DE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left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bookmarkStart w:id="49" w:name="_GoBack"/>
      <w:bookmarkEnd w:id="49"/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2B994D9F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проекта </w:t>
      </w:r>
    </w:p>
    <w:p w14:paraId="33439A8A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438C6870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7C8F7563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14:paraId="26975BF7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17AFD618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  <w:r w:rsidRPr="00DD7EFD"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  <w:t xml:space="preserve">             </w:t>
      </w: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7A40B39D" w14:textId="099BD36B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2</w:t>
      </w:r>
    </w:p>
    <w:p w14:paraId="4FB5158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Согласие</w:t>
      </w:r>
    </w:p>
    <w:p w14:paraId="7106FE4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участника Всероссийского конкурса исследовательских проектов «Без срока давности» </w:t>
      </w:r>
      <w:r w:rsidRPr="00DD7EFD">
        <w:rPr>
          <w:rFonts w:eastAsia="Times New Roman" w:cs="Times New Roman"/>
          <w:b/>
          <w:position w:val="0"/>
          <w:szCs w:val="28"/>
          <w:lang w:val="ru-RU" w:eastAsia="ru-RU"/>
        </w:rPr>
        <w:t xml:space="preserve">на обработку персональных данных </w:t>
      </w:r>
      <w:r w:rsidRPr="00DD7EFD"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3456ED9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</w:p>
    <w:p w14:paraId="05E6CD33" w14:textId="7735EDDA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jc w:val="right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«___» _______________202</w:t>
      </w:r>
      <w:r w:rsidR="00A801B5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</w:t>
      </w:r>
    </w:p>
    <w:p w14:paraId="025AC83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Я,___________________________________________________________________________, </w:t>
      </w: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(Ф.И.О. полностью)</w:t>
      </w:r>
    </w:p>
    <w:p w14:paraId="6FC0942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документ удостоверяющий личность _____</w:t>
      </w:r>
      <w:bookmarkStart w:id="50" w:name="_Hlk81386420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____</w:t>
      </w:r>
      <w:bookmarkEnd w:id="50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__серия_____________№______________________</w:t>
      </w:r>
    </w:p>
    <w:p w14:paraId="4A00FE7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(вид документа, удостоверяющего личность)</w:t>
      </w:r>
    </w:p>
    <w:p w14:paraId="232E87F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 xml:space="preserve">выдан_______________________________________________________________________________, </w:t>
      </w:r>
    </w:p>
    <w:p w14:paraId="4B23418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(дата выдачи, наименование органа, выдавшего документ)</w:t>
      </w:r>
    </w:p>
    <w:p w14:paraId="2295013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зарегистрированный (ая) по адресу_______________________________________________________</w:t>
      </w:r>
    </w:p>
    <w:p w14:paraId="495BEDB9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_____________________________________________________________________________________</w:t>
      </w:r>
    </w:p>
    <w:p w14:paraId="66BBB72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27.07.2006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№ 152-ФЗ «О персональных данных» даю свое согласие Оператору, расположенному по адресу: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shd w:val="clear" w:color="auto" w:fill="FFFFFF"/>
          <w:lang w:val="ru-RU"/>
        </w:rPr>
        <w:t xml:space="preserve"> </w:t>
      </w:r>
      <w:r w:rsidRPr="00DD7EFD">
        <w:rPr>
          <w:rFonts w:eastAsiaTheme="minorHAnsi" w:cs="Times New Roman"/>
          <w:b/>
          <w:bCs/>
          <w:color w:val="auto"/>
          <w:position w:val="0"/>
          <w:sz w:val="24"/>
          <w:szCs w:val="24"/>
          <w:shd w:val="clear" w:color="auto" w:fill="FFFFFF"/>
          <w:lang w:val="ru-RU"/>
        </w:rPr>
        <w:t>119435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, г. Москва, ул. Малая Пироговская 1, стр.1, на автоматизированную,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а также без использования средств автоматизации обработку моих персональных данных, а именно:</w:t>
      </w:r>
    </w:p>
    <w:p w14:paraId="4A6D86E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6DCB61D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фамилия, имя, отчество (при наличии);</w:t>
      </w:r>
    </w:p>
    <w:p w14:paraId="3C4355D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пол;</w:t>
      </w:r>
    </w:p>
    <w:p w14:paraId="7E411B1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дата рождения (год, месяц, год); </w:t>
      </w:r>
    </w:p>
    <w:p w14:paraId="22B9BA4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место рождения;</w:t>
      </w:r>
    </w:p>
    <w:p w14:paraId="4A2BAC6D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гражданство;</w:t>
      </w:r>
    </w:p>
    <w:p w14:paraId="0882B6C1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14:paraId="19A9C5D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14:paraId="21174D4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почтовый адрес с индексом; </w:t>
      </w:r>
    </w:p>
    <w:p w14:paraId="15FD6369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название образовательной организации, в которой я обучаюсь / работаю, класс (курс) обучения;</w:t>
      </w:r>
    </w:p>
    <w:p w14:paraId="34DB5DDB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электронная почта; </w:t>
      </w:r>
    </w:p>
    <w:p w14:paraId="5EAC6290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номер телефона (домашний, мобильный); </w:t>
      </w:r>
    </w:p>
    <w:p w14:paraId="164E1D8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моей личности; </w:t>
      </w:r>
    </w:p>
    <w:p w14:paraId="4DCECCFB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фото- и видеоизображение. </w:t>
      </w:r>
    </w:p>
    <w:p w14:paraId="119AA156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742C2626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фамилия, имя, отчество; </w:t>
      </w:r>
    </w:p>
    <w:p w14:paraId="5CC06BB3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название образовательной организации, в которой я обучаюсь / работаю; </w:t>
      </w:r>
    </w:p>
    <w:p w14:paraId="5CF0A17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класс (курс) обучения; </w:t>
      </w:r>
    </w:p>
    <w:p w14:paraId="166E701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личности; </w:t>
      </w:r>
    </w:p>
    <w:p w14:paraId="25CE64B1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фото- и видеоизображение;</w:t>
      </w:r>
    </w:p>
    <w:p w14:paraId="79F9A15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сведения, информация о ходе Конкурса и о его результатах.</w:t>
      </w:r>
    </w:p>
    <w:p w14:paraId="78AF1B3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Обработка и передача третьим лицам персональных данных осуществляется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целях: </w:t>
      </w:r>
    </w:p>
    <w:p w14:paraId="70B3BEA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участия в Конкурсе;</w:t>
      </w:r>
    </w:p>
    <w:p w14:paraId="3AA61D5B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lastRenderedPageBreak/>
        <w:t xml:space="preserve">организации, проведения и популяризации Конкурса; </w:t>
      </w:r>
    </w:p>
    <w:p w14:paraId="11C0FC4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обеспечения участия в Конкурсе и мероприятиях, связанных с награждением победителей Конкурса; </w:t>
      </w:r>
    </w:p>
    <w:p w14:paraId="339C2AC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09220A7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создания базы данных участников Конкурса, размещения информации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об участниках Конкурса в информационно-телекоммуникационной сети «Интернет»; </w:t>
      </w:r>
    </w:p>
    <w:p w14:paraId="79F7EF23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обеспечения соблюдения законов и иных нормативных правовых актов Российской Федерации. </w:t>
      </w:r>
    </w:p>
    <w:p w14:paraId="379DFA3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4295DEFC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0A9847C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0F079703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предупрежден(а) об ответственности за предоставление ложных сведений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и предъявление подложных документов.</w:t>
      </w:r>
    </w:p>
    <w:p w14:paraId="3138F42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70FB607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подтверждаю, что даю настоящее согласие, действуя по собственной воле,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в своих интересах и в интересах несовершеннолетнего.</w:t>
      </w:r>
    </w:p>
    <w:p w14:paraId="76B1CA4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1DAA774A" w14:textId="2AE6B762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</w:t>
      </w:r>
      <w:r w:rsidR="00A801B5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___» _____________ 202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 _______________ /_____________________________/</w:t>
      </w:r>
    </w:p>
    <w:p w14:paraId="2FAF15D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(дата заполнения)                           (личная подпись)                                (расшифровка подписи)</w:t>
      </w:r>
    </w:p>
    <w:p w14:paraId="6AE5CFA4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asciiTheme="minorHAnsi" w:eastAsiaTheme="minorHAnsi" w:hAnsiTheme="minorHAnsi" w:cstheme="minorBidi"/>
          <w:color w:val="auto"/>
          <w:position w:val="0"/>
          <w:sz w:val="22"/>
          <w:lang w:val="ru-RU"/>
        </w:rPr>
      </w:pPr>
    </w:p>
    <w:p w14:paraId="0D5BAE0F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br w:type="page"/>
      </w:r>
    </w:p>
    <w:p w14:paraId="1BAD8103" w14:textId="6F1BB33D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3</w:t>
      </w:r>
    </w:p>
    <w:p w14:paraId="11312315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position w:val="0"/>
          <w:szCs w:val="28"/>
          <w:lang w:val="ru-RU" w:eastAsia="ru-RU"/>
        </w:rPr>
        <w:t xml:space="preserve">Согласие </w:t>
      </w:r>
    </w:p>
    <w:p w14:paraId="251BA7DC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position w:val="0"/>
          <w:szCs w:val="28"/>
          <w:lang w:val="ru-RU" w:eastAsia="ru-RU"/>
        </w:rPr>
        <w:t xml:space="preserve">законного представителя участника Всероссийского конкурса исследовательских проектов «Без срока давности» на обработку персональных данных </w:t>
      </w:r>
      <w:r w:rsidRPr="00DD7EFD"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3103647C" w14:textId="1E1B475A" w:rsidR="00620B71" w:rsidRPr="00DD7EFD" w:rsidRDefault="00A801B5" w:rsidP="00620B71">
      <w:pPr>
        <w:pStyle w:val="Default"/>
        <w:spacing w:line="360" w:lineRule="auto"/>
        <w:ind w:hanging="3"/>
        <w:jc w:val="right"/>
        <w:rPr>
          <w:color w:val="auto"/>
        </w:rPr>
      </w:pPr>
      <w:r>
        <w:rPr>
          <w:color w:val="auto"/>
        </w:rPr>
        <w:t xml:space="preserve">«___» _______________202 </w:t>
      </w:r>
      <w:r w:rsidR="00620B71" w:rsidRPr="00DD7EFD">
        <w:rPr>
          <w:color w:val="auto"/>
        </w:rPr>
        <w:t xml:space="preserve"> г.</w:t>
      </w:r>
    </w:p>
    <w:p w14:paraId="6A32C069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Я,___________________________________________________________________________, </w:t>
      </w:r>
      <w:r w:rsidRPr="00DD7EFD">
        <w:rPr>
          <w:rFonts w:cs="Times New Roman"/>
          <w:i/>
          <w:position w:val="0"/>
          <w:sz w:val="24"/>
          <w:szCs w:val="24"/>
          <w:lang w:val="ru-RU"/>
        </w:rPr>
        <w:t>(Ф. И. О. полностью)</w:t>
      </w:r>
    </w:p>
    <w:p w14:paraId="380C7468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документ, удостоверяющий личность____________, серия_________№ _________________</w:t>
      </w:r>
    </w:p>
    <w:p w14:paraId="50DA81B6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DD7EFD">
        <w:rPr>
          <w:rFonts w:cs="Times New Roman"/>
          <w:i/>
          <w:position w:val="0"/>
          <w:sz w:val="24"/>
          <w:szCs w:val="24"/>
          <w:lang w:val="ru-RU"/>
        </w:rPr>
        <w:t>(вид документа, удостоверяющего личность)</w:t>
      </w:r>
    </w:p>
    <w:p w14:paraId="69AF0B57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выдан_____________________________________________________________________________________________________________________________________________________</w:t>
      </w:r>
    </w:p>
    <w:p w14:paraId="7B52FBD8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DD7EFD">
        <w:rPr>
          <w:rFonts w:cs="Times New Roman"/>
          <w:i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14:paraId="3994753F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зарегистрированный (ая) по адресу: ______________________________________________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_____________________________________________________________________________,</w:t>
      </w:r>
    </w:p>
    <w:p w14:paraId="0F62BB65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действующий (-ая) от себя и от имени несовершеннолетнего ребенка (далее – несовершеннолетний),__________________________________________________________</w:t>
      </w:r>
    </w:p>
    <w:p w14:paraId="59BBCC6F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i/>
          <w:position w:val="0"/>
          <w:sz w:val="24"/>
          <w:szCs w:val="24"/>
          <w:lang w:val="ru-RU"/>
        </w:rPr>
        <w:t xml:space="preserve">                                              (Ф. И. О. несовершеннолетнего ребенка)</w:t>
      </w:r>
    </w:p>
    <w:p w14:paraId="149EA7C0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документ, удостоверяющий личность ребенка ____________, серия ______ № __________ выдан ________________________________________________________________________</w:t>
      </w:r>
    </w:p>
    <w:p w14:paraId="25963A08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14:paraId="0F3D111D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дата рождения ______________ , проживающего (-ей) по адресу:______________ _____________________________________________________________________________</w:t>
      </w:r>
    </w:p>
    <w:p w14:paraId="34C62E99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 июля 2006 г. № 152-ФЗ «О персональных данных»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«Московский педагогический государственный университет» (далее – Оператор), расположенному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по адресу:</w:t>
      </w:r>
      <w:r w:rsidRPr="00DD7EFD">
        <w:rPr>
          <w:rFonts w:cs="Times New Roman"/>
          <w:color w:val="333333"/>
          <w:position w:val="0"/>
          <w:sz w:val="24"/>
          <w:szCs w:val="24"/>
          <w:shd w:val="clear" w:color="auto" w:fill="FFFFFF"/>
          <w:lang w:val="ru-RU"/>
        </w:rPr>
        <w:t xml:space="preserve"> </w:t>
      </w:r>
      <w:r w:rsidRPr="00DD7EFD">
        <w:rPr>
          <w:rFonts w:cs="Times New Roman"/>
          <w:b/>
          <w:bCs/>
          <w:position w:val="0"/>
          <w:sz w:val="24"/>
          <w:szCs w:val="24"/>
          <w:shd w:val="clear" w:color="auto" w:fill="FFFFFF"/>
          <w:lang w:val="ru-RU"/>
        </w:rPr>
        <w:t>119435</w:t>
      </w:r>
      <w:r w:rsidRPr="00DD7EFD">
        <w:rPr>
          <w:rFonts w:cs="Times New Roman"/>
          <w:color w:val="auto"/>
          <w:position w:val="0"/>
          <w:sz w:val="24"/>
          <w:szCs w:val="24"/>
          <w:lang w:val="ru-RU"/>
        </w:rPr>
        <w:t>,</w:t>
      </w:r>
      <w:r w:rsidRPr="00DD7EFD">
        <w:rPr>
          <w:rFonts w:cs="Times New Roman"/>
          <w:position w:val="0"/>
          <w:sz w:val="24"/>
          <w:szCs w:val="24"/>
          <w:lang w:val="ru-RU"/>
        </w:rPr>
        <w:t xml:space="preserve"> г. Москва, ул. Малая Пироговская, д. 1, стр. 1,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на автоматизированную, а также без использования средств автоматизации обработку данных, а именно:</w:t>
      </w:r>
    </w:p>
    <w:p w14:paraId="31F66BBD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1. совершение действий, предусмотренных пунктом 3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статьи 3 Федерального закона 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5590086D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14:paraId="11A0247A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пол;</w:t>
      </w:r>
    </w:p>
    <w:p w14:paraId="47A41ED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дата рождения (год, месяц, день);</w:t>
      </w:r>
    </w:p>
    <w:p w14:paraId="7E409CC9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место рождения;</w:t>
      </w:r>
    </w:p>
    <w:p w14:paraId="0FCBB413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гражданство;</w:t>
      </w:r>
    </w:p>
    <w:p w14:paraId="14C7E37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14:paraId="536F212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14:paraId="6957C0D6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14:paraId="668DD29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14:paraId="69D5E16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почтовый адрес с индексом;</w:t>
      </w:r>
    </w:p>
    <w:p w14:paraId="4D35C6E6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lastRenderedPageBreak/>
        <w:t>электронная почта участника конкурса и (или) его родителей (законных представителей);</w:t>
      </w:r>
    </w:p>
    <w:p w14:paraId="231C372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номер телефона участника конкурса и (или) его родителей (законных представителей);</w:t>
      </w:r>
    </w:p>
    <w:p w14:paraId="0C7CA598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 Конкурса;</w:t>
      </w:r>
    </w:p>
    <w:p w14:paraId="24E96434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14:paraId="28B5EA45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 w:rsidRPr="00DD7EFD">
        <w:rPr>
          <w:rFonts w:cs="Times New Roman"/>
          <w:color w:val="000000" w:themeColor="text1"/>
          <w:position w:val="0"/>
          <w:sz w:val="24"/>
          <w:szCs w:val="24"/>
          <w:lang w:val="ru-RU"/>
        </w:rPr>
        <w:t xml:space="preserve">видеоролик об исследовательском проекте; </w:t>
      </w:r>
    </w:p>
    <w:p w14:paraId="65E92890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в информационно-телекоммуникационной сети «Интернет», следующих персональных данных несовершеннолетнего:</w:t>
      </w:r>
    </w:p>
    <w:p w14:paraId="3CC611CD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14:paraId="15A5B81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14:paraId="11953E2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14:paraId="257E1D2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участника;</w:t>
      </w:r>
    </w:p>
    <w:p w14:paraId="723264B2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14:paraId="124DEB9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информация о ходе Конкурса и его результатах;</w:t>
      </w:r>
    </w:p>
    <w:p w14:paraId="5253BB1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 w:rsidRPr="00DD7EFD">
        <w:rPr>
          <w:rFonts w:cs="Times New Roman"/>
          <w:color w:val="000000" w:themeColor="text1"/>
          <w:position w:val="0"/>
          <w:sz w:val="24"/>
          <w:szCs w:val="24"/>
          <w:lang w:val="ru-RU"/>
        </w:rPr>
        <w:t>видеоролик об исследовательском проекте.</w:t>
      </w:r>
    </w:p>
    <w:p w14:paraId="713E8819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Обработка и передача третьим лицам моих персональных данных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и персональных данных несовершеннолетнего осуществляется в целях:</w:t>
      </w:r>
    </w:p>
    <w:p w14:paraId="06F8203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участия несовершеннолетнего в Конкурсе;</w:t>
      </w:r>
    </w:p>
    <w:p w14:paraId="77F9B96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организации, проведения и популяризации Конкурса;</w:t>
      </w:r>
    </w:p>
    <w:p w14:paraId="424B485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5D22FED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формирования статистических и аналитических отчетов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по результатам Конкурса, подготовки информационных материалов;</w:t>
      </w:r>
    </w:p>
    <w:p w14:paraId="2297FBD1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создания базы данных участников Конкурса, размещения информации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о его участниках в информационно-телекоммуникационной сети «Интернет»;</w:t>
      </w:r>
    </w:p>
    <w:p w14:paraId="3BA435C0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публикации конкурсных материалов;</w:t>
      </w:r>
    </w:p>
    <w:p w14:paraId="25AEE2C4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 w:rsidRPr="00DD7EFD">
        <w:rPr>
          <w:rFonts w:cs="Times New Roman"/>
          <w:color w:val="000000" w:themeColor="text1"/>
          <w:position w:val="0"/>
          <w:sz w:val="24"/>
          <w:szCs w:val="24"/>
          <w:lang w:val="ru-RU"/>
        </w:rPr>
        <w:t>использования видеоролика с исследовательским проектом;</w:t>
      </w:r>
    </w:p>
    <w:p w14:paraId="413E2EC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обеспечения соблюдения законов и иных нормативных правовых актов Российской Федерации.</w:t>
      </w:r>
    </w:p>
    <w:p w14:paraId="09955D44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DD7EFD">
        <w:rPr>
          <w:rFonts w:cs="Times New Roman"/>
          <w:color w:val="auto"/>
          <w:position w:val="0"/>
          <w:sz w:val="24"/>
          <w:szCs w:val="24"/>
          <w:lang w:val="ru-RU"/>
        </w:rPr>
        <w:t>(в том числе, но не ограничиваясь, Министерству просвещения Российской Федерации и т. д.),</w:t>
      </w:r>
      <w:r w:rsidRPr="00DD7EFD">
        <w:rPr>
          <w:rFonts w:cs="Times New Roman"/>
          <w:position w:val="0"/>
          <w:sz w:val="24"/>
          <w:szCs w:val="24"/>
          <w:lang w:val="ru-RU"/>
        </w:rPr>
        <w:t xml:space="preserve"> а равно при привлечении третьих лиц к оказанию услуг в интересах несовершеннолетнего ____________________ ___________________ (Ф. И. О.). Оператор вправе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в необходимом объеме раскрывать для совершения вышеуказанных действий информацию о несовершеннолетнем __________________________________ _________________ (Ф. И. О.) (включая персональные данные) таким третьим лицам.</w:t>
      </w:r>
    </w:p>
    <w:p w14:paraId="4227AC6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070ED0A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5E685915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Я предупрежден(-а) об ответственности за предоставление ложных сведений и предъявление подложных документов.</w:t>
      </w:r>
    </w:p>
    <w:p w14:paraId="642E6B78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Я проинформирован(-а) о том, что в соответствии с частью 2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 xml:space="preserve">статьи 9 Федерального закона от 27 июля 2006 г. № 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</w:t>
      </w:r>
      <w:r w:rsidRPr="00DD7EFD">
        <w:rPr>
          <w:rFonts w:cs="Times New Roman"/>
          <w:position w:val="0"/>
          <w:sz w:val="24"/>
          <w:szCs w:val="24"/>
          <w:lang w:val="ru-RU"/>
        </w:rPr>
        <w:lastRenderedPageBreak/>
        <w:t>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63DDC990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4E8A7387" w14:textId="0A56190C" w:rsidR="00620B71" w:rsidRPr="00DD7EFD" w:rsidRDefault="00A801B5" w:rsidP="00620B71">
      <w:pPr>
        <w:pStyle w:val="Default"/>
        <w:spacing w:line="360" w:lineRule="auto"/>
        <w:ind w:hanging="3"/>
        <w:jc w:val="both"/>
        <w:rPr>
          <w:color w:val="auto"/>
        </w:rPr>
      </w:pPr>
      <w:r>
        <w:rPr>
          <w:color w:val="auto"/>
        </w:rPr>
        <w:t xml:space="preserve">«____» _____________ 202 </w:t>
      </w:r>
      <w:r w:rsidR="00620B71" w:rsidRPr="00DD7EFD">
        <w:rPr>
          <w:color w:val="auto"/>
        </w:rPr>
        <w:t xml:space="preserve"> г. _______________ /_____________________________/</w:t>
      </w:r>
    </w:p>
    <w:p w14:paraId="307ED032" w14:textId="4DC0DDB1" w:rsidR="00620B71" w:rsidRPr="00DD7EFD" w:rsidRDefault="00620B71" w:rsidP="00620B71">
      <w:pPr>
        <w:pStyle w:val="Default"/>
        <w:spacing w:line="360" w:lineRule="auto"/>
        <w:ind w:hanging="2"/>
        <w:jc w:val="both"/>
      </w:pPr>
      <w:r w:rsidRPr="00DD7EFD">
        <w:rPr>
          <w:i/>
          <w:iCs/>
          <w:color w:val="auto"/>
          <w:sz w:val="22"/>
          <w:szCs w:val="22"/>
        </w:rPr>
        <w:t>(дата заполнения)                           (личная подпись)                  (расшифровка подписи)</w:t>
      </w:r>
      <w:r w:rsidRPr="00DD7EFD">
        <w:br w:type="page"/>
      </w:r>
    </w:p>
    <w:p w14:paraId="7FD5B1D7" w14:textId="55EFA132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 xml:space="preserve">Приложение </w:t>
      </w:r>
      <w:r w:rsidR="001C42B7"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t>4</w:t>
      </w:r>
    </w:p>
    <w:p w14:paraId="7B05A803" w14:textId="77777777" w:rsidR="00620B71" w:rsidRPr="00DD7EFD" w:rsidRDefault="00620B71" w:rsidP="00620B71">
      <w:pPr>
        <w:pStyle w:val="Default"/>
        <w:spacing w:line="360" w:lineRule="auto"/>
        <w:ind w:hanging="2"/>
        <w:jc w:val="both"/>
        <w:rPr>
          <w:color w:val="auto"/>
          <w:sz w:val="22"/>
          <w:szCs w:val="22"/>
        </w:rPr>
      </w:pPr>
    </w:p>
    <w:p w14:paraId="0C05D2F4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  <w:r w:rsidRPr="00DD7EFD"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0FC9BDD5" wp14:editId="437B1603">
            <wp:extent cx="1504950" cy="1285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8460" w14:textId="77777777" w:rsidR="00620B71" w:rsidRPr="00DD7EFD" w:rsidRDefault="00620B71" w:rsidP="00620B71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</w:p>
    <w:p w14:paraId="35353762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экспертной оценки исследовательского проекта участника Всероссийского конкурса исследовательских проектов </w:t>
      </w:r>
    </w:p>
    <w:p w14:paraId="559A82A4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</w:t>
      </w:r>
    </w:p>
    <w:p w14:paraId="2392B7D4" w14:textId="77777777" w:rsidR="00620B71" w:rsidRPr="00DD7EFD" w:rsidRDefault="00620B71" w:rsidP="00620B71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4EA30938" w14:textId="77777777" w:rsidR="00620B71" w:rsidRPr="00DD7EFD" w:rsidRDefault="00620B71" w:rsidP="00620B71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/>
        </w:rPr>
        <w:t xml:space="preserve">Ф.И.О. руководителя (полностью) </w:t>
      </w:r>
    </w:p>
    <w:tbl>
      <w:tblPr>
        <w:tblStyle w:val="2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0B71" w:rsidRPr="00F46D87" w14:paraId="6E4FB518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FA594F0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bookmarkStart w:id="51" w:name="_Hlk122438280"/>
          </w:p>
        </w:tc>
      </w:tr>
      <w:tr w:rsidR="00620B71" w:rsidRPr="00F46D87" w14:paraId="6448C3B9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14:paraId="02E347DE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bookmarkEnd w:id="51"/>
    </w:tbl>
    <w:p w14:paraId="56897343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7217C720" w14:textId="555DCFE0" w:rsidR="00620B71" w:rsidRPr="00DD7EFD" w:rsidRDefault="00620B71" w:rsidP="00620B71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/>
        </w:rPr>
        <w:t>Ф.И.О. участник</w:t>
      </w:r>
      <w:r w:rsidR="009A4170">
        <w:rPr>
          <w:rFonts w:eastAsia="Times New Roman" w:cs="Times New Roman"/>
          <w:b/>
          <w:color w:val="auto"/>
          <w:position w:val="0"/>
          <w:szCs w:val="28"/>
          <w:lang w:val="ru-RU"/>
        </w:rPr>
        <w:t>а (полностью), класс (курс)</w:t>
      </w:r>
    </w:p>
    <w:tbl>
      <w:tblPr>
        <w:tblStyle w:val="22"/>
        <w:tblW w:w="9634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20B71" w:rsidRPr="00F46D87" w14:paraId="2DB53349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F0526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2EE6C7C8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D3F01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7DFAF0B7" w14:textId="77777777" w:rsidTr="00620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B02E5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36C9CF40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1A168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37DF9393" w14:textId="77777777" w:rsidTr="00620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09420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3E7B8CBB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D434D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24D2BEC6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43ED676E" w14:textId="77777777" w:rsidR="00620B71" w:rsidRPr="00DD7EFD" w:rsidRDefault="00620B71" w:rsidP="00620B71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/>
        </w:rPr>
        <w:t>Полное наименование образовательной организации</w:t>
      </w:r>
    </w:p>
    <w:tbl>
      <w:tblPr>
        <w:tblStyle w:val="2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0B71" w:rsidRPr="00DD7EFD" w14:paraId="411C1E94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5A5B4F7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6CE7A791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14:paraId="6ECDEC1B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0E1444EA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3AA47364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Тематическое направление</w:t>
      </w:r>
    </w:p>
    <w:tbl>
      <w:tblPr>
        <w:tblStyle w:val="22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620B71" w:rsidRPr="00DD7EFD" w14:paraId="53BA91AB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1EB8783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57DB5AD7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left w:val="nil"/>
              <w:right w:val="nil"/>
            </w:tcBorders>
          </w:tcPr>
          <w:p w14:paraId="3773283C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1538CA2B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3EB081DA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Название исследовательского проекта</w:t>
      </w:r>
    </w:p>
    <w:tbl>
      <w:tblPr>
        <w:tblStyle w:val="22"/>
        <w:tblW w:w="9671" w:type="dxa"/>
        <w:tblLook w:val="04A0" w:firstRow="1" w:lastRow="0" w:firstColumn="1" w:lastColumn="0" w:noHBand="0" w:noVBand="1"/>
      </w:tblPr>
      <w:tblGrid>
        <w:gridCol w:w="9671"/>
      </w:tblGrid>
      <w:tr w:rsidR="00620B71" w:rsidRPr="00DD7EFD" w14:paraId="03922029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147264CF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4C72C547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left w:val="nil"/>
              <w:right w:val="nil"/>
            </w:tcBorders>
          </w:tcPr>
          <w:p w14:paraId="17E878E6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6A0717B2" w14:textId="32E87EDD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1C57A733" w14:textId="57941D75" w:rsidR="008B5955" w:rsidRPr="00DD7EFD" w:rsidRDefault="008B5955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683AFADA" w14:textId="72FA47D3" w:rsidR="008B5955" w:rsidRPr="00DD7EFD" w:rsidRDefault="008B5955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6A268CF" w14:textId="77777777" w:rsidR="008B5955" w:rsidRPr="00DD7EFD" w:rsidRDefault="008B5955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tbl>
      <w:tblPr>
        <w:tblStyle w:val="110"/>
        <w:tblW w:w="9634" w:type="dxa"/>
        <w:tblLook w:val="04A0" w:firstRow="1" w:lastRow="0" w:firstColumn="1" w:lastColumn="0" w:noHBand="0" w:noVBand="1"/>
      </w:tblPr>
      <w:tblGrid>
        <w:gridCol w:w="594"/>
        <w:gridCol w:w="4930"/>
        <w:gridCol w:w="1370"/>
        <w:gridCol w:w="1370"/>
        <w:gridCol w:w="1370"/>
      </w:tblGrid>
      <w:tr w:rsidR="00620B71" w:rsidRPr="00DD7EFD" w14:paraId="7E403AAD" w14:textId="77777777" w:rsidTr="00620B71">
        <w:trPr>
          <w:trHeight w:val="37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FEE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№ п/п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B0D6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Показатель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FD4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Баллы (от 0 до 2)</w:t>
            </w:r>
          </w:p>
        </w:tc>
      </w:tr>
      <w:tr w:rsidR="00620B71" w:rsidRPr="00DD7EFD" w14:paraId="2C32B134" w14:textId="77777777" w:rsidTr="00620B71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889" w14:textId="77777777" w:rsidR="00620B71" w:rsidRPr="00DD7EFD" w:rsidRDefault="00620B71" w:rsidP="00620B71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2A6" w14:textId="77777777" w:rsidR="00620B71" w:rsidRPr="00DD7EFD" w:rsidRDefault="00620B71" w:rsidP="00620B71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6A9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Член жюри 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28B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Член жюри 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CE79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Член жюри 3</w:t>
            </w:r>
          </w:p>
        </w:tc>
      </w:tr>
      <w:tr w:rsidR="00620B71" w:rsidRPr="00F46D87" w14:paraId="2F3681BE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90A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39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Соответствие техническим требованиям к конкурсным материалам</w:t>
            </w:r>
          </w:p>
          <w:p w14:paraId="478A6C6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– соответствие требованиям раздела VII настоящего Положения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4B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E8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1F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7FC33724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B68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64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Оригинальность и самостоятельность формулировки темы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E3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B8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163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05CBADE2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AA8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58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Актуальность и новизна исследования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7A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DA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2B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6DE76FD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B0F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4F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F2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CD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67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32F548DC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16A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885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735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B45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6B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0FF54DE6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17B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23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8B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94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2E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251FAD3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C32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A7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Выявление допущенных искажений исторической действительности (фальсификаций, заблуждений или отсутствующей информации)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53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5D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47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20B5001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DDD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AA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Логичность и обоснованность выводов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56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C6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FC9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4EBB7D15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5C0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6F6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Практическая значимость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78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72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7F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5E13F523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FA1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48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BF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E0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B21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3BF45942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9BD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25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EastAsia" w:cs="Times New Roman"/>
                <w:color w:val="auto"/>
                <w:szCs w:val="28"/>
                <w:lang w:val="ru-RU" w:eastAsia="ru-RU"/>
              </w:rPr>
              <w:t>Соблюдение языковых норм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BB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72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556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52E9CB7A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087A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F7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EastAsia" w:cs="Times New Roman"/>
                <w:color w:val="auto"/>
                <w:szCs w:val="28"/>
                <w:lang w:val="ru-RU" w:eastAsia="ru-RU"/>
              </w:rPr>
              <w:t>Корректное использование научной терминологии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B1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5B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96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0C87ABD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949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9E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Демонстрация анализируемых исторических источников (фрагментов текста, изображений и т. д.)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BD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AB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4F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F46D87" w14:paraId="2F3CB871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6FC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E0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21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EC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3A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4EC49CEF" w14:textId="77777777" w:rsidTr="00620B71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91AE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b/>
                <w:bCs/>
                <w:color w:val="auto"/>
                <w:position w:val="0"/>
                <w:szCs w:val="28"/>
                <w:lang w:val="ru-RU"/>
              </w:rPr>
              <w:t>Итог: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6C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C1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6E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1D619CB9" w14:textId="77777777" w:rsidTr="00620B71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4A13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b/>
                <w:bCs/>
                <w:color w:val="auto"/>
                <w:position w:val="0"/>
                <w:szCs w:val="28"/>
                <w:lang w:val="ru-RU"/>
              </w:rPr>
              <w:lastRenderedPageBreak/>
              <w:t>Общий балл: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9F29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7F011F7E" w14:textId="77777777" w:rsidTr="00620B71">
        <w:trPr>
          <w:trHeight w:val="5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1ADB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Комментарий (факультативно):</w:t>
            </w:r>
          </w:p>
        </w:tc>
      </w:tr>
    </w:tbl>
    <w:p w14:paraId="6922201A" w14:textId="77777777" w:rsidR="00620B71" w:rsidRPr="00DD7EFD" w:rsidRDefault="00620B71" w:rsidP="00620B71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5D36850C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bookmarkStart w:id="52" w:name="_Hlk87354454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Член Жюри__________________/___________________________________/</w:t>
      </w:r>
    </w:p>
    <w:p w14:paraId="0F9B0404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подпись                                               расшифровка подписи</w:t>
      </w:r>
    </w:p>
    <w:bookmarkEnd w:id="52"/>
    <w:p w14:paraId="48F5BB16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Председатель Жюри__________/____________________________________/</w:t>
      </w:r>
    </w:p>
    <w:p w14:paraId="16170639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          подпись                                    расшифровка подписи</w:t>
      </w:r>
    </w:p>
    <w:p w14:paraId="0C567A46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Координатор__________________/__________________________________/</w:t>
      </w:r>
    </w:p>
    <w:p w14:paraId="6C9D806E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подпись                                               расшифровка подписи</w:t>
      </w:r>
    </w:p>
    <w:p w14:paraId="7154F438" w14:textId="793154D4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5BEA9362" w14:textId="5D96425B" w:rsidR="00620B71" w:rsidRPr="00E86ED5" w:rsidRDefault="00E86ED5" w:rsidP="00E86ED5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bookmarkStart w:id="53" w:name="_Hlk87363861"/>
      <w:r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5</w:t>
      </w:r>
    </w:p>
    <w:bookmarkEnd w:id="53"/>
    <w:p w14:paraId="4096CFC6" w14:textId="77777777" w:rsidR="00E86ED5" w:rsidRDefault="00E86ED5" w:rsidP="00E86ED5">
      <w:pPr>
        <w:suppressAutoHyphens w:val="0"/>
        <w:spacing w:after="0" w:line="256" w:lineRule="auto"/>
        <w:ind w:leftChars="0" w:left="10" w:right="0" w:firstLineChars="0" w:hanging="1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noProof/>
          <w:position w:val="0"/>
          <w:szCs w:val="28"/>
          <w:lang w:val="ru-RU" w:eastAsia="ru-RU"/>
        </w:rPr>
        <w:drawing>
          <wp:inline distT="0" distB="0" distL="0" distR="0" wp14:anchorId="59D33EFA" wp14:editId="1823DB9B">
            <wp:extent cx="1504950" cy="12858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auto"/>
          <w:position w:val="0"/>
          <w:szCs w:val="28"/>
          <w:lang w:val="ru-RU" w:eastAsia="ru-RU"/>
        </w:rPr>
        <w:t xml:space="preserve"> </w:t>
      </w:r>
    </w:p>
    <w:p w14:paraId="74ADC2A8" w14:textId="77777777" w:rsidR="00E86ED5" w:rsidRDefault="00E86ED5" w:rsidP="00E86ED5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49119E2B" w14:textId="77777777" w:rsidR="00E86ED5" w:rsidRDefault="00E86ED5" w:rsidP="00E86ED5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Протокол экспертной оценки работ участников внутриорганизационного / муниципального / регионального этапа Всероссийского конкурса исследовательских проектов «Без срока давности»</w:t>
      </w:r>
    </w:p>
    <w:p w14:paraId="43EDAA44" w14:textId="77777777" w:rsidR="00E86ED5" w:rsidRDefault="00E86ED5" w:rsidP="00E86ED5">
      <w:pPr>
        <w:suppressAutoHyphens w:val="0"/>
        <w:spacing w:after="0" w:line="240" w:lineRule="auto"/>
        <w:ind w:leftChars="0" w:left="71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0FA9D9F5" w14:textId="77777777" w:rsidR="00E86ED5" w:rsidRDefault="00E86ED5" w:rsidP="00E86ED5">
      <w:pPr>
        <w:suppressAutoHyphens w:val="0"/>
        <w:spacing w:line="240" w:lineRule="auto"/>
        <w:ind w:leftChars="0" w:left="-5" w:right="0" w:firstLineChars="0" w:hanging="1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Дата: ________________________</w:t>
      </w:r>
    </w:p>
    <w:p w14:paraId="021B4B06" w14:textId="77777777" w:rsidR="00E86ED5" w:rsidRDefault="00E86ED5" w:rsidP="00E86ED5">
      <w:pPr>
        <w:suppressAutoHyphens w:val="0"/>
        <w:spacing w:after="160" w:line="256" w:lineRule="auto"/>
        <w:ind w:leftChars="0" w:left="0" w:right="0" w:firstLineChars="0" w:firstLine="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Субъект Российской Федерации: ____________________________________</w:t>
      </w:r>
    </w:p>
    <w:p w14:paraId="6C19CF70" w14:textId="77777777" w:rsidR="00E86ED5" w:rsidRDefault="00E86ED5" w:rsidP="00E86ED5">
      <w:pPr>
        <w:suppressAutoHyphens w:val="0"/>
        <w:spacing w:after="160" w:line="256" w:lineRule="auto"/>
        <w:ind w:leftChars="0" w:left="0" w:right="0" w:firstLineChars="0" w:firstLine="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</w:p>
    <w:tbl>
      <w:tblPr>
        <w:tblStyle w:val="23"/>
        <w:tblW w:w="0" w:type="auto"/>
        <w:tblInd w:w="-119" w:type="dxa"/>
        <w:tblLook w:val="04A0" w:firstRow="1" w:lastRow="0" w:firstColumn="1" w:lastColumn="0" w:noHBand="0" w:noVBand="1"/>
      </w:tblPr>
      <w:tblGrid>
        <w:gridCol w:w="3626"/>
        <w:gridCol w:w="931"/>
        <w:gridCol w:w="931"/>
        <w:gridCol w:w="931"/>
        <w:gridCol w:w="2248"/>
        <w:gridCol w:w="796"/>
      </w:tblGrid>
      <w:tr w:rsidR="00E86ED5" w:rsidRPr="00F46D87" w14:paraId="0431A63E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69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bookmarkStart w:id="54" w:name="_Hlk88226561"/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Планирование и осуществление нацистской Германией геноцида</w:t>
            </w:r>
          </w:p>
          <w:p w14:paraId="3C96E73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в СССР: документы, деятели и организации</w:t>
            </w:r>
          </w:p>
        </w:tc>
      </w:tr>
      <w:tr w:rsidR="00E86ED5" w:rsidRPr="00C97102" w14:paraId="0EB7EC7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FC349E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01F6F14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7993A41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300AB1A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B73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83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84F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3D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0C0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1B0CD54C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5B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99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3C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67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71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D63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C97102" w14:paraId="61794748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BD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Угон мирных жителей СССР на принудительные работы в Германию</w:t>
            </w:r>
          </w:p>
          <w:p w14:paraId="2A85938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как акт геноцида</w:t>
            </w:r>
          </w:p>
        </w:tc>
      </w:tr>
      <w:tr w:rsidR="00E86ED5" w:rsidRPr="00C97102" w14:paraId="0A8E8AE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4B0799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01344C1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E5748A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058BCB2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305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A11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E3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268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03C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4BCAF2A0" w14:textId="77777777" w:rsidTr="00916874">
        <w:trPr>
          <w:trHeight w:val="29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BE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E2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E5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8D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45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2F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F46D87" w14:paraId="54D79787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C44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Военные преступления оккупантов на территории СССР</w:t>
            </w:r>
          </w:p>
        </w:tc>
      </w:tr>
      <w:tr w:rsidR="00E86ED5" w:rsidRPr="00C97102" w14:paraId="1A24E82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DDCEC6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4F6748B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85DB85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4E7611B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613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FB8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8E3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867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06D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2A1C8EA1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64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86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28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0A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D0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1A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F46D87" w14:paraId="06F0A14A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F4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bCs/>
                <w:color w:val="auto"/>
                <w:position w:val="0"/>
                <w:lang w:val="ru-RU"/>
              </w:rPr>
              <w:lastRenderedPageBreak/>
              <w:t>Создание системы концентрационных лагерей, как метод организации геноцида советского народа</w:t>
            </w:r>
          </w:p>
        </w:tc>
      </w:tr>
      <w:tr w:rsidR="00E86ED5" w:rsidRPr="00C97102" w14:paraId="1092992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868441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33095BB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091081E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4F83" w14:textId="77777777" w:rsidR="00E86ED5" w:rsidRPr="00C97102" w:rsidRDefault="00E86ED5" w:rsidP="00916874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313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5ED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853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AB4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2558B3DC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46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6B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C9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E1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DF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D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F46D87" w14:paraId="22A94DA3" w14:textId="77777777" w:rsidTr="00916874">
        <w:trPr>
          <w:trHeight w:val="7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25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Осуждение геноцида советского народа (к 80-летию со дня окончания Нюрнбергского процесса)</w:t>
            </w:r>
          </w:p>
        </w:tc>
      </w:tr>
      <w:tr w:rsidR="00E86ED5" w:rsidRPr="00F46D87" w14:paraId="2377DDF9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2262" w14:textId="77777777" w:rsidR="00E86ED5" w:rsidRPr="00C97102" w:rsidRDefault="00E86ED5" w:rsidP="00916874">
            <w:pPr>
              <w:tabs>
                <w:tab w:val="left" w:pos="1134"/>
              </w:tabs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Theme="minorEastAsia" w:cs="Times New Roman"/>
                <w:b/>
                <w:bCs/>
                <w:color w:val="auto"/>
                <w:position w:val="0"/>
                <w:lang w:val="ru-RU"/>
              </w:rPr>
            </w:pPr>
          </w:p>
        </w:tc>
      </w:tr>
      <w:tr w:rsidR="00E86ED5" w:rsidRPr="00C97102" w14:paraId="4D09BC04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8B612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261B5B9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0295160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2C7A0B0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6C7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5A0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DD9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9BA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A6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76B4ACBE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1E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1D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A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25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B7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24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F46D87" w14:paraId="0B8C087A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288" w14:textId="77777777" w:rsidR="00E86ED5" w:rsidRPr="00C97102" w:rsidRDefault="00E86ED5" w:rsidP="00916874">
            <w:pPr>
              <w:tabs>
                <w:tab w:val="left" w:pos="709"/>
                <w:tab w:val="left" w:pos="3330"/>
              </w:tabs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Theme="minorEastAsia" w:cs="Times New Roman"/>
                <w:b/>
                <w:bCs/>
                <w:color w:val="auto"/>
                <w:position w:val="0"/>
                <w:lang w:val="ru-RU"/>
              </w:rPr>
            </w:pPr>
            <w:r w:rsidRPr="00C97102">
              <w:rPr>
                <w:rFonts w:eastAsiaTheme="minorEastAsia" w:cs="Times New Roman"/>
                <w:b/>
                <w:bCs/>
                <w:color w:val="auto"/>
                <w:position w:val="0"/>
                <w:lang w:val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</w:tr>
      <w:tr w:rsidR="00E86ED5" w:rsidRPr="00C97102" w14:paraId="79DBDC77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62DE53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79BF785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177DFF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2ED8027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8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01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4A1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A6A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35E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6659FD75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85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0C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30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D0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06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8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F46D87" w14:paraId="55A5455D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76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 xml:space="preserve">Отражение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08EF0BD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и электронных базах исторических источников</w:t>
            </w:r>
          </w:p>
        </w:tc>
      </w:tr>
      <w:tr w:rsidR="00E86ED5" w:rsidRPr="00C97102" w14:paraId="218E4E6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062E4F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2CF6ABF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0E2F696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4BEBBCB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443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EC3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F73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B3E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232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568E2B7A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14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2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0C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F1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FD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31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bookmarkEnd w:id="54"/>
      <w:tr w:rsidR="00E86ED5" w:rsidRPr="00F46D87" w14:paraId="15400E65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429" w14:textId="77777777" w:rsidR="00E86ED5" w:rsidRPr="00C97102" w:rsidRDefault="00E86ED5" w:rsidP="00916874">
            <w:pPr>
              <w:tabs>
                <w:tab w:val="left" w:pos="3465"/>
              </w:tabs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Преступления нацистов и неонацистов: сравнительные исследования</w:t>
            </w:r>
          </w:p>
        </w:tc>
      </w:tr>
      <w:tr w:rsidR="00E86ED5" w:rsidRPr="00C97102" w14:paraId="4378EDF8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57506B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058E918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97126E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14EF583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lastRenderedPageBreak/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3B6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lastRenderedPageBreak/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B1B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BF2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F0B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57E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2D2AA62C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DA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68E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5D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AF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77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B1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</w:tbl>
    <w:p w14:paraId="5835A945" w14:textId="77777777" w:rsidR="00E86ED5" w:rsidRDefault="00E86ED5" w:rsidP="00E86ED5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1DAB9A41" w14:textId="77777777" w:rsidR="00E86ED5" w:rsidRDefault="00E86ED5" w:rsidP="00E86ED5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5B496F73" w14:textId="77777777" w:rsidR="00E86ED5" w:rsidRDefault="00E86ED5" w:rsidP="00E86ED5">
      <w:pPr>
        <w:suppressAutoHyphens w:val="0"/>
        <w:spacing w:line="240" w:lineRule="auto"/>
        <w:ind w:leftChars="0" w:left="3045" w:right="332" w:firstLineChars="0" w:hanging="30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Председатель Жюри ______________ /____________________________/</w:t>
      </w:r>
    </w:p>
    <w:p w14:paraId="2B4585B1" w14:textId="77777777" w:rsidR="00E86ED5" w:rsidRDefault="00E86ED5" w:rsidP="00E86ED5">
      <w:pPr>
        <w:suppressAutoHyphens w:val="0"/>
        <w:spacing w:line="240" w:lineRule="auto"/>
        <w:ind w:leftChars="0" w:left="0" w:right="332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подпись                 расшифровка подписи</w:t>
      </w:r>
    </w:p>
    <w:p w14:paraId="252694E5" w14:textId="77777777" w:rsidR="00E86ED5" w:rsidRDefault="00E86ED5" w:rsidP="00E86ED5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>Координатор ___________________/______________________________/</w:t>
      </w:r>
    </w:p>
    <w:p w14:paraId="542AD481" w14:textId="77777777" w:rsidR="00E86ED5" w:rsidRDefault="00E86ED5" w:rsidP="00E86ED5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подпись</w:t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         расшифровка подписи</w:t>
      </w:r>
    </w:p>
    <w:p w14:paraId="0A27455D" w14:textId="77777777" w:rsidR="00E86ED5" w:rsidRDefault="00E86ED5" w:rsidP="00E86ED5">
      <w:pPr>
        <w:suppressAutoHyphens w:val="0"/>
        <w:spacing w:line="360" w:lineRule="auto"/>
        <w:ind w:leftChars="0" w:left="7080" w:right="17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1F9CB4DD" w14:textId="77777777" w:rsidR="00E86ED5" w:rsidRDefault="00E86ED5" w:rsidP="00E86ED5">
      <w:pPr>
        <w:suppressAutoHyphens w:val="0"/>
        <w:spacing w:line="360" w:lineRule="auto"/>
        <w:ind w:leftChars="0" w:left="0" w:right="17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5B58C647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br w:type="page"/>
      </w:r>
    </w:p>
    <w:p w14:paraId="133DB625" w14:textId="2AAEFE89" w:rsidR="001C42B7" w:rsidRPr="00DD7EFD" w:rsidRDefault="001C42B7" w:rsidP="001C42B7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6</w:t>
      </w:r>
    </w:p>
    <w:p w14:paraId="1B9E3DCE" w14:textId="77777777" w:rsidR="001C42B7" w:rsidRPr="00DD7EFD" w:rsidRDefault="001C42B7" w:rsidP="00620B71">
      <w:pPr>
        <w:ind w:leftChars="0" w:left="3" w:right="212" w:hanging="3"/>
        <w:jc w:val="center"/>
        <w:rPr>
          <w:rFonts w:eastAsia="Times New Roman" w:cs="Times New Roman"/>
          <w:b/>
          <w:color w:val="auto"/>
          <w:szCs w:val="28"/>
        </w:rPr>
      </w:pPr>
    </w:p>
    <w:p w14:paraId="77BB87BA" w14:textId="029B51D0" w:rsidR="00620B71" w:rsidRPr="00DD7EFD" w:rsidRDefault="00620B71" w:rsidP="00620B71">
      <w:pPr>
        <w:ind w:leftChars="0" w:left="3" w:right="212" w:hanging="3"/>
        <w:jc w:val="center"/>
        <w:rPr>
          <w:rFonts w:eastAsia="Times New Roman" w:cs="Times New Roman"/>
          <w:b/>
          <w:color w:val="auto"/>
          <w:szCs w:val="28"/>
        </w:rPr>
      </w:pPr>
      <w:r w:rsidRPr="00DD7EFD"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31DCB477" wp14:editId="7B04098D">
            <wp:extent cx="1609725" cy="1371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2E706" w14:textId="77777777" w:rsidR="00620B71" w:rsidRPr="00DD7EFD" w:rsidRDefault="00620B71" w:rsidP="00620B71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3775C625" w14:textId="77777777" w:rsidR="00620B71" w:rsidRPr="00DD7EFD" w:rsidRDefault="00620B71" w:rsidP="00620B71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внутриорганизационного / муниципального / регионального этапа Всероссийского конкурса исследовательских проектов «Без срока давности» </w:t>
      </w:r>
    </w:p>
    <w:p w14:paraId="3C3F41BF" w14:textId="77777777" w:rsidR="00620B71" w:rsidRPr="00DD7EFD" w:rsidRDefault="00620B71" w:rsidP="00620B71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61CA2117" w14:textId="77777777" w:rsidR="00620B71" w:rsidRPr="00DD7EFD" w:rsidRDefault="00620B71" w:rsidP="00620B71">
      <w:pPr>
        <w:spacing w:line="240" w:lineRule="auto"/>
        <w:ind w:leftChars="0" w:left="3" w:hanging="3"/>
        <w:rPr>
          <w:rFonts w:cs="Times New Roman"/>
          <w:color w:val="auto"/>
          <w:szCs w:val="28"/>
        </w:rPr>
      </w:pPr>
      <w:r w:rsidRPr="00DD7EFD">
        <w:rPr>
          <w:rFonts w:eastAsia="Times New Roman" w:cs="Times New Roman"/>
          <w:b/>
          <w:color w:val="auto"/>
          <w:szCs w:val="28"/>
        </w:rPr>
        <w:t xml:space="preserve">Дата: </w:t>
      </w:r>
      <w:r w:rsidRPr="00DD7EFD">
        <w:rPr>
          <w:rFonts w:eastAsia="Times New Roman" w:cs="Times New Roman"/>
          <w:color w:val="auto"/>
          <w:szCs w:val="28"/>
        </w:rPr>
        <w:t>________________________</w:t>
      </w:r>
      <w:r w:rsidRPr="00DD7EFD">
        <w:rPr>
          <w:rFonts w:eastAsia="Times New Roman" w:cs="Times New Roman"/>
          <w:b/>
          <w:color w:val="auto"/>
          <w:szCs w:val="28"/>
        </w:rPr>
        <w:t xml:space="preserve"> </w:t>
      </w:r>
    </w:p>
    <w:p w14:paraId="22644DFE" w14:textId="77777777" w:rsidR="00620B71" w:rsidRPr="00DD7EFD" w:rsidRDefault="00620B71" w:rsidP="00620B71">
      <w:pPr>
        <w:spacing w:line="240" w:lineRule="auto"/>
        <w:ind w:leftChars="0" w:left="3" w:hanging="3"/>
        <w:jc w:val="left"/>
        <w:rPr>
          <w:rFonts w:cs="Times New Roman"/>
          <w:color w:val="auto"/>
          <w:szCs w:val="28"/>
        </w:rPr>
      </w:pPr>
      <w:bookmarkStart w:id="55" w:name="_Hlk87364279"/>
      <w:r w:rsidRPr="00DD7EFD">
        <w:rPr>
          <w:rFonts w:eastAsia="Times New Roman" w:cs="Times New Roman"/>
          <w:b/>
          <w:color w:val="auto"/>
          <w:szCs w:val="28"/>
        </w:rPr>
        <w:t xml:space="preserve">Субъект Российской Федерации: </w:t>
      </w:r>
      <w:r w:rsidRPr="00DD7EFD">
        <w:rPr>
          <w:rFonts w:eastAsia="Times New Roman" w:cs="Times New Roman"/>
          <w:color w:val="auto"/>
          <w:szCs w:val="28"/>
          <w:lang w:val="ru-RU"/>
        </w:rPr>
        <w:t>_____________</w:t>
      </w:r>
      <w:r w:rsidRPr="00DD7EFD">
        <w:rPr>
          <w:rFonts w:eastAsia="Times New Roman" w:cs="Times New Roman"/>
          <w:color w:val="auto"/>
          <w:szCs w:val="28"/>
        </w:rPr>
        <w:t>___________________</w:t>
      </w:r>
    </w:p>
    <w:p w14:paraId="7D10CC8E" w14:textId="77777777" w:rsidR="00620B71" w:rsidRPr="00DD7EFD" w:rsidRDefault="00620B71" w:rsidP="00620B71">
      <w:pPr>
        <w:spacing w:line="240" w:lineRule="auto"/>
        <w:ind w:leftChars="0" w:left="3" w:right="452" w:hanging="3"/>
        <w:rPr>
          <w:rFonts w:cs="Times New Roman"/>
          <w:color w:val="auto"/>
          <w:szCs w:val="28"/>
        </w:rPr>
      </w:pPr>
      <w:r w:rsidRPr="00DD7EFD">
        <w:rPr>
          <w:rFonts w:eastAsia="Times New Roman" w:cs="Times New Roman"/>
          <w:color w:val="auto"/>
          <w:szCs w:val="28"/>
        </w:rPr>
        <w:t xml:space="preserve"> </w:t>
      </w:r>
      <w:bookmarkEnd w:id="55"/>
    </w:p>
    <w:tbl>
      <w:tblPr>
        <w:tblStyle w:val="12"/>
        <w:tblW w:w="0" w:type="auto"/>
        <w:tblInd w:w="-119" w:type="dxa"/>
        <w:tblLook w:val="04A0" w:firstRow="1" w:lastRow="0" w:firstColumn="1" w:lastColumn="0" w:noHBand="0" w:noVBand="1"/>
      </w:tblPr>
      <w:tblGrid>
        <w:gridCol w:w="2581"/>
        <w:gridCol w:w="2740"/>
        <w:gridCol w:w="2357"/>
        <w:gridCol w:w="1785"/>
      </w:tblGrid>
      <w:tr w:rsidR="00E86ED5" w14:paraId="56E3BF91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1D9" w14:textId="77777777" w:rsidR="00E86ED5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Ф.И.О.</w:t>
            </w:r>
          </w:p>
          <w:p w14:paraId="76837992" w14:textId="77777777" w:rsidR="00E86ED5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CAC7" w14:textId="77777777" w:rsidR="00E86ED5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Образовательная организация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0E23" w14:textId="77777777" w:rsidR="00E86ED5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Тема проекта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0007" w14:textId="77777777" w:rsidR="00E86ED5" w:rsidRDefault="00E86ED5" w:rsidP="00916874">
            <w:pPr>
              <w:spacing w:after="1" w:line="240" w:lineRule="auto"/>
              <w:ind w:leftChars="54" w:left="151" w:firstLineChars="0" w:firstLine="2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Итоговый балл</w:t>
            </w:r>
          </w:p>
        </w:tc>
      </w:tr>
      <w:tr w:rsidR="00E86ED5" w:rsidRPr="00F46D87" w14:paraId="7A7E9D75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124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E86ED5" w:rsidRPr="00F46D87" w14:paraId="3332A69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AE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5D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61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6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3910219B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95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0A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DE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13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50F30D64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FAB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72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46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4B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49BB26C6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9829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E86ED5" w:rsidRPr="00F46D87" w14:paraId="4E9205FB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78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7C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21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09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1BE8FB0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FC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E1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79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D6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08613350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AD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FD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25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27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03C0DD53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48A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В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оенные преступления оккупантов на территории СССР</w:t>
            </w:r>
          </w:p>
        </w:tc>
      </w:tr>
      <w:tr w:rsidR="00E86ED5" w:rsidRPr="00F46D87" w14:paraId="5D8FB7F0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94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bookmarkStart w:id="56" w:name="_Hlk99717505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F8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C7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E6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F46D87" w14:paraId="0EDB4E87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43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C1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F8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B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F46D87" w14:paraId="42EA58D6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87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D2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68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4F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bookmarkEnd w:id="56"/>
      </w:tr>
      <w:tr w:rsidR="00E86ED5" w:rsidRPr="00F46D87" w14:paraId="5B4A916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EA2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С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оздание системы концентрационных лагерей, как метод организации геноцида советского народа</w:t>
            </w:r>
          </w:p>
        </w:tc>
      </w:tr>
      <w:tr w:rsidR="00E86ED5" w:rsidRPr="00F46D87" w14:paraId="108B5F64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43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75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6D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1B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0524990F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4D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25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E9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6EC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170985C6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87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FD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43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CA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1B931F79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ABC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О</w:t>
            </w:r>
            <w:r w:rsidRPr="006F6D00"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суждение геноцида советского народа (к 80-летию со дня окончания Нюрнбергского процесса)</w:t>
            </w:r>
          </w:p>
        </w:tc>
      </w:tr>
      <w:tr w:rsidR="00E86ED5" w:rsidRPr="00F46D87" w14:paraId="12DEEC7B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14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10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2E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0E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2E332174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72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D0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2F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2B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54DE69A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9B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CC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C9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BD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474AE50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5D97" w14:textId="77777777" w:rsidR="00E86ED5" w:rsidRPr="006F6D00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М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еста памяти геноцида советского народа, совершенного нацистами</w:t>
            </w:r>
          </w:p>
          <w:p w14:paraId="2B1E5FB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и их пособниками во время Великой Отечественной войны 1941˗1945 годов</w:t>
            </w:r>
          </w:p>
        </w:tc>
      </w:tr>
      <w:tr w:rsidR="00E86ED5" w:rsidRPr="00F46D87" w14:paraId="14F9414E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09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3C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53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F2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5AD385FE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A6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3B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A7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60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2B9FBB33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6D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E4E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08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AD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241E499F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535E" w14:textId="77777777" w:rsidR="00E86ED5" w:rsidRPr="006F6D00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О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2AD40DB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и электронных базах исторических источников</w:t>
            </w:r>
          </w:p>
        </w:tc>
      </w:tr>
      <w:tr w:rsidR="00E86ED5" w:rsidRPr="00F46D87" w14:paraId="1C9AC3CD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81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D6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C7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0D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F46D87" w14:paraId="69452377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0B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29C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B5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2B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F46D87" w14:paraId="409A1310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760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D6A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5B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52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F46D87" w14:paraId="5B6DEAC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369C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Преступления нацистов и неонацистов: сравнительные исследования</w:t>
            </w:r>
          </w:p>
        </w:tc>
      </w:tr>
      <w:tr w:rsidR="00E86ED5" w:rsidRPr="00F46D87" w14:paraId="213316B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BC9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FE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98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CF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4FDED3B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F8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EC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1C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15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43A4B1CA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EB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7D7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269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A7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</w:tbl>
    <w:p w14:paraId="00BBCB09" w14:textId="77777777" w:rsidR="00620B71" w:rsidRPr="00DD7EFD" w:rsidRDefault="00620B71" w:rsidP="00620B71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p w14:paraId="3F68CC7F" w14:textId="77777777" w:rsidR="00620B71" w:rsidRPr="00DD7EFD" w:rsidRDefault="00620B71" w:rsidP="00620B71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14:paraId="3279EEC5" w14:textId="77777777" w:rsidR="00620B71" w:rsidRPr="00DD7EFD" w:rsidRDefault="00620B71" w:rsidP="00620B71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 w:rsidRPr="00DD7EFD">
        <w:rPr>
          <w:rFonts w:eastAsia="Times New Roman" w:cs="Times New Roman"/>
          <w:color w:val="auto"/>
          <w:szCs w:val="28"/>
          <w:lang w:val="ru-RU"/>
        </w:rPr>
        <w:tab/>
      </w:r>
      <w:r w:rsidRPr="00DD7EFD"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14:paraId="0AC9B73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77865C91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789A319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Координатор ______________/___________________________________/</w:t>
      </w:r>
    </w:p>
    <w:p w14:paraId="4E6D6511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</w:p>
    <w:p w14:paraId="55CB16B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6B3346A4" w14:textId="77777777" w:rsidR="00620B71" w:rsidRPr="00DD7EFD" w:rsidRDefault="00620B71" w:rsidP="00620B71">
      <w:pPr>
        <w:spacing w:after="0"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МП</w:t>
      </w:r>
    </w:p>
    <w:p w14:paraId="2929EB74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br w:type="page"/>
      </w:r>
    </w:p>
    <w:p w14:paraId="20AFD89B" w14:textId="09AFB4A3" w:rsidR="001C42B7" w:rsidRPr="00DD7EFD" w:rsidRDefault="001C42B7" w:rsidP="001C42B7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7</w:t>
      </w:r>
    </w:p>
    <w:p w14:paraId="6E543EE8" w14:textId="77777777" w:rsidR="001C42B7" w:rsidRPr="00DD7EFD" w:rsidRDefault="001C42B7" w:rsidP="00620B71">
      <w:pPr>
        <w:ind w:leftChars="0" w:left="3" w:right="452" w:hanging="3"/>
        <w:jc w:val="center"/>
        <w:rPr>
          <w:rFonts w:eastAsia="Times New Roman" w:cs="Times New Roman"/>
          <w:b/>
          <w:color w:val="auto"/>
          <w:szCs w:val="28"/>
          <w:lang w:val="ru-RU"/>
        </w:rPr>
      </w:pPr>
    </w:p>
    <w:p w14:paraId="483A8DF1" w14:textId="100A1855" w:rsidR="00620B71" w:rsidRPr="00DD7EFD" w:rsidRDefault="00620B71" w:rsidP="00620B71">
      <w:pPr>
        <w:ind w:leftChars="0" w:left="3" w:right="452" w:hanging="3"/>
        <w:jc w:val="center"/>
        <w:rPr>
          <w:rFonts w:eastAsia="Times New Roman" w:cs="Times New Roman"/>
          <w:b/>
          <w:color w:val="auto"/>
          <w:szCs w:val="28"/>
        </w:rPr>
      </w:pPr>
      <w:r w:rsidRPr="00DD7EFD"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64EF5BA2" wp14:editId="4D9B47F8">
            <wp:extent cx="1609725" cy="1371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4375D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39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64AC91F9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39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57" w:name="_Hlk125645901"/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Сопроводительный лист передачи работ-победителей регионального этапа на федеральный этап </w:t>
      </w:r>
      <w:bookmarkEnd w:id="57"/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Всероссийского конкурса исследовательских проектов «Без срока давности» </w:t>
      </w:r>
    </w:p>
    <w:p w14:paraId="4B68D739" w14:textId="77777777" w:rsidR="00620B71" w:rsidRPr="00DD7EFD" w:rsidRDefault="00620B71" w:rsidP="00620B71">
      <w:pPr>
        <w:ind w:leftChars="0" w:left="3" w:hanging="3"/>
        <w:rPr>
          <w:rFonts w:cs="Times New Roman"/>
          <w:szCs w:val="28"/>
          <w:lang w:val="ru-RU"/>
        </w:rPr>
      </w:pPr>
    </w:p>
    <w:p w14:paraId="1015706A" w14:textId="77777777" w:rsidR="00620B71" w:rsidRPr="00DD7EFD" w:rsidRDefault="00620B71" w:rsidP="00620B71">
      <w:pPr>
        <w:spacing w:line="268" w:lineRule="auto"/>
        <w:ind w:leftChars="0" w:left="3" w:hanging="3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szCs w:val="28"/>
          <w:lang w:val="ru-RU"/>
        </w:rPr>
        <w:t>Наименование (полное) субъекта Российской Федерации:</w:t>
      </w:r>
    </w:p>
    <w:tbl>
      <w:tblPr>
        <w:tblStyle w:val="12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620B71" w:rsidRPr="00F46D87" w14:paraId="37C47FE2" w14:textId="77777777" w:rsidTr="00620B71">
        <w:tc>
          <w:tcPr>
            <w:tcW w:w="9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649A8" w14:textId="77777777" w:rsidR="00620B71" w:rsidRPr="00DD7EFD" w:rsidRDefault="00620B71" w:rsidP="00620B71">
            <w:pPr>
              <w:spacing w:line="268" w:lineRule="auto"/>
              <w:ind w:leftChars="0" w:left="3" w:hanging="3"/>
              <w:jc w:val="left"/>
              <w:rPr>
                <w:rFonts w:eastAsia="Times New Roman" w:cs="Times New Roman"/>
                <w:color w:val="auto"/>
                <w:szCs w:val="28"/>
                <w:lang w:val="ru-RU"/>
              </w:rPr>
            </w:pPr>
          </w:p>
        </w:tc>
      </w:tr>
    </w:tbl>
    <w:p w14:paraId="086AD061" w14:textId="77777777" w:rsidR="00620B71" w:rsidRPr="00DD7EFD" w:rsidRDefault="00620B71" w:rsidP="00620B71">
      <w:pPr>
        <w:spacing w:line="36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tbl>
      <w:tblPr>
        <w:tblStyle w:val="12"/>
        <w:tblW w:w="0" w:type="auto"/>
        <w:tblInd w:w="-119" w:type="dxa"/>
        <w:tblLook w:val="04A0" w:firstRow="1" w:lastRow="0" w:firstColumn="1" w:lastColumn="0" w:noHBand="0" w:noVBand="1"/>
      </w:tblPr>
      <w:tblGrid>
        <w:gridCol w:w="2581"/>
        <w:gridCol w:w="2740"/>
        <w:gridCol w:w="2357"/>
        <w:gridCol w:w="1785"/>
      </w:tblGrid>
      <w:tr w:rsidR="00E86ED5" w:rsidRPr="004C35D1" w14:paraId="2A7A5366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7E3F" w14:textId="77777777" w:rsidR="00E86ED5" w:rsidRPr="004C35D1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4C35D1">
              <w:rPr>
                <w:rFonts w:cs="Times New Roman"/>
                <w:color w:val="auto"/>
                <w:szCs w:val="28"/>
                <w:lang w:val="ru-RU"/>
              </w:rPr>
              <w:t>Ф.И.О.</w:t>
            </w:r>
          </w:p>
          <w:p w14:paraId="19BC1F1D" w14:textId="77777777" w:rsidR="00E86ED5" w:rsidRPr="004C35D1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4C35D1">
              <w:rPr>
                <w:rFonts w:cs="Times New Roman"/>
                <w:color w:val="auto"/>
                <w:szCs w:val="28"/>
                <w:lang w:val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6869" w14:textId="77777777" w:rsidR="00E86ED5" w:rsidRPr="004C35D1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4C35D1">
              <w:rPr>
                <w:rFonts w:cs="Times New Roman"/>
                <w:color w:val="auto"/>
                <w:szCs w:val="28"/>
              </w:rPr>
              <w:t>Образовательная организация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6BEC" w14:textId="77777777" w:rsidR="00E86ED5" w:rsidRPr="004C35D1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4C35D1">
              <w:rPr>
                <w:rFonts w:cs="Times New Roman"/>
                <w:color w:val="auto"/>
                <w:szCs w:val="28"/>
              </w:rPr>
              <w:t>Тема проекта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62A" w14:textId="77777777" w:rsidR="00E86ED5" w:rsidRPr="004C35D1" w:rsidRDefault="00E86ED5" w:rsidP="00916874">
            <w:pPr>
              <w:spacing w:after="1" w:line="240" w:lineRule="auto"/>
              <w:ind w:leftChars="54" w:left="151" w:firstLineChars="0" w:firstLine="2"/>
              <w:jc w:val="center"/>
              <w:rPr>
                <w:rFonts w:cs="Times New Roman"/>
                <w:color w:val="auto"/>
                <w:szCs w:val="28"/>
              </w:rPr>
            </w:pPr>
            <w:r w:rsidRPr="004C35D1">
              <w:rPr>
                <w:rFonts w:cs="Times New Roman"/>
                <w:color w:val="auto"/>
                <w:szCs w:val="28"/>
              </w:rPr>
              <w:t>Итоговый балл</w:t>
            </w:r>
          </w:p>
        </w:tc>
      </w:tr>
      <w:tr w:rsidR="00E86ED5" w:rsidRPr="00F46D87" w14:paraId="34F9E811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373D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8312E9">
              <w:rPr>
                <w:rFonts w:cs="Times New Roman"/>
                <w:b/>
                <w:color w:val="auto"/>
                <w:szCs w:val="28"/>
                <w:lang w:val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E86ED5" w:rsidRPr="00F46D87" w14:paraId="3DA2D331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3E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295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AD9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562D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759F9CEF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649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8312E9">
              <w:rPr>
                <w:rFonts w:cs="Times New Roman"/>
                <w:b/>
                <w:color w:val="auto"/>
                <w:szCs w:val="28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E86ED5" w:rsidRPr="00F46D87" w14:paraId="35F18A7F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26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520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B2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ECC1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51CBE0FD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093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В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оенные преступления оккупантов на территории СССР</w:t>
            </w:r>
          </w:p>
        </w:tc>
      </w:tr>
      <w:tr w:rsidR="00E86ED5" w:rsidRPr="00F46D87" w14:paraId="48D523A8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C7C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AF7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F3B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AAE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F46D87" w14:paraId="429676C1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3FB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С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оздание системы концентрационных лагерей, как метод организации геноцида советского народа</w:t>
            </w:r>
          </w:p>
        </w:tc>
      </w:tr>
      <w:tr w:rsidR="00E86ED5" w:rsidRPr="00F46D87" w14:paraId="468FAEA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A6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E32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E0D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0CD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493BD85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7DA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О</w:t>
            </w:r>
            <w:r w:rsidRPr="00C761B4"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суждение геноцида советского народа (к 80-летию со дня окончания Нюрнбергского процесса)</w:t>
            </w:r>
          </w:p>
        </w:tc>
      </w:tr>
      <w:tr w:rsidR="00E86ED5" w:rsidRPr="00F46D87" w14:paraId="3F0332E7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D0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37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3B4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C72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06B9A9F9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850" w14:textId="77777777" w:rsidR="00E86ED5" w:rsidRPr="00C761B4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М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еста памяти геноцида советского народа, совершенного нацистами</w:t>
            </w:r>
          </w:p>
          <w:p w14:paraId="29143172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и их пособниками во время Великой Отечественной войны 1941˗1945 годов</w:t>
            </w:r>
          </w:p>
        </w:tc>
      </w:tr>
      <w:tr w:rsidR="00E86ED5" w:rsidRPr="00F46D87" w14:paraId="7145340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AD8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B9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F6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0BB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F46D87" w14:paraId="78C1DA80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4E9" w14:textId="77777777" w:rsidR="00E86ED5" w:rsidRPr="00C761B4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lastRenderedPageBreak/>
              <w:t>О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36D3DC94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и электронных базах исторических источников</w:t>
            </w:r>
          </w:p>
        </w:tc>
      </w:tr>
      <w:tr w:rsidR="00E86ED5" w:rsidRPr="00F46D87" w14:paraId="4BA5121F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E4E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F46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192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285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F46D87" w14:paraId="39AF61AE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5E2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П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реступления нацистов и неонацистов: сравнительные исследования</w:t>
            </w:r>
          </w:p>
        </w:tc>
      </w:tr>
      <w:tr w:rsidR="00E86ED5" w:rsidRPr="00F46D87" w14:paraId="40EBC525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AF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063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610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D18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</w:tbl>
    <w:p w14:paraId="23618DCE" w14:textId="77777777" w:rsidR="00620B71" w:rsidRPr="00DD7EFD" w:rsidRDefault="00620B71" w:rsidP="00620B71">
      <w:pPr>
        <w:spacing w:line="240" w:lineRule="auto"/>
        <w:ind w:leftChars="0" w:left="0" w:right="170" w:firstLineChars="0" w:firstLine="0"/>
        <w:rPr>
          <w:rFonts w:cs="Times New Roman"/>
          <w:color w:val="auto"/>
          <w:szCs w:val="28"/>
          <w:lang w:val="ru-RU"/>
        </w:rPr>
      </w:pPr>
    </w:p>
    <w:p w14:paraId="7089DF8A" w14:textId="77777777" w:rsidR="00620B71" w:rsidRPr="00DD7EFD" w:rsidRDefault="00620B71" w:rsidP="00620B71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14:paraId="7451AAD0" w14:textId="77777777" w:rsidR="00620B71" w:rsidRPr="00DD7EFD" w:rsidRDefault="00620B71" w:rsidP="00620B71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 w:rsidRPr="00DD7EFD">
        <w:rPr>
          <w:rFonts w:eastAsia="Times New Roman" w:cs="Times New Roman"/>
          <w:color w:val="auto"/>
          <w:szCs w:val="28"/>
          <w:lang w:val="ru-RU"/>
        </w:rPr>
        <w:tab/>
      </w:r>
      <w:r w:rsidRPr="00DD7EFD"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14:paraId="7C12ED29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7D214AFB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Координатор _______________/___________________________________/</w:t>
      </w:r>
    </w:p>
    <w:p w14:paraId="0146809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  <w:r w:rsidRPr="00DD7EFD">
        <w:rPr>
          <w:rFonts w:cs="Times New Roman"/>
          <w:color w:val="auto"/>
          <w:szCs w:val="28"/>
          <w:lang w:val="ru-RU"/>
        </w:rPr>
        <w:br w:type="page"/>
      </w:r>
    </w:p>
    <w:p w14:paraId="561F435D" w14:textId="1AEE38CF" w:rsidR="001C42B7" w:rsidRPr="00DD7EFD" w:rsidRDefault="001C42B7" w:rsidP="001C42B7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8</w:t>
      </w:r>
    </w:p>
    <w:p w14:paraId="54CE7AA0" w14:textId="77777777" w:rsidR="001C42B7" w:rsidRPr="00DD7EFD" w:rsidRDefault="001C42B7" w:rsidP="00620B7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noProof/>
          <w:szCs w:val="28"/>
          <w:lang w:val="ru-RU" w:eastAsia="ru-RU"/>
        </w:rPr>
      </w:pPr>
    </w:p>
    <w:p w14:paraId="08BFC8A5" w14:textId="262782B7" w:rsidR="00620B71" w:rsidRPr="00DD7EFD" w:rsidRDefault="00620B71" w:rsidP="00620B7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5924C112" wp14:editId="720FB06B">
            <wp:extent cx="1609725" cy="1371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26BA" w14:textId="77777777" w:rsidR="00620B71" w:rsidRPr="00DD7EFD" w:rsidRDefault="00620B71" w:rsidP="00620B7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</w:p>
    <w:p w14:paraId="5D1625D0" w14:textId="072DEC37" w:rsidR="00620B71" w:rsidRPr="00E86ED5" w:rsidRDefault="00620B71" w:rsidP="00E86ED5">
      <w:pPr>
        <w:spacing w:after="0" w:line="240" w:lineRule="auto"/>
        <w:ind w:leftChars="0" w:left="0" w:right="396" w:firstLineChars="0" w:firstLine="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cs="Times New Roman"/>
          <w:b/>
          <w:color w:val="auto"/>
          <w:szCs w:val="28"/>
          <w:lang w:val="ru-RU"/>
        </w:rPr>
        <w:t xml:space="preserve">Отчёт о проведении внутриорганизационного этапа </w:t>
      </w: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Всероссийского конкурса исследовательских проектов</w:t>
      </w: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br/>
        <w:t>«Без срока давности»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374"/>
        <w:gridCol w:w="2126"/>
        <w:gridCol w:w="993"/>
      </w:tblGrid>
      <w:tr w:rsidR="00E86ED5" w:rsidRPr="00F46D87" w14:paraId="4EF933D1" w14:textId="77777777" w:rsidTr="00E86ED5">
        <w:tc>
          <w:tcPr>
            <w:tcW w:w="6374" w:type="dxa"/>
          </w:tcPr>
          <w:p w14:paraId="3916AF0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 xml:space="preserve">Название субъекта Российской Федерации в котором проводился внутриорганизационный этап Конкурса </w:t>
            </w:r>
          </w:p>
        </w:tc>
        <w:tc>
          <w:tcPr>
            <w:tcW w:w="3119" w:type="dxa"/>
            <w:gridSpan w:val="2"/>
          </w:tcPr>
          <w:p w14:paraId="3646A373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6F757791" w14:textId="77777777" w:rsidTr="00E86ED5">
        <w:tc>
          <w:tcPr>
            <w:tcW w:w="8500" w:type="dxa"/>
            <w:gridSpan w:val="2"/>
          </w:tcPr>
          <w:p w14:paraId="4945A5E0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Общее количество человек принявших участие во внутриорганизационном этапе Конкурса</w:t>
            </w:r>
          </w:p>
        </w:tc>
        <w:tc>
          <w:tcPr>
            <w:tcW w:w="993" w:type="dxa"/>
          </w:tcPr>
          <w:p w14:paraId="0FF9711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D6A53" w14:paraId="23976940" w14:textId="77777777" w:rsidTr="00E86ED5">
        <w:tc>
          <w:tcPr>
            <w:tcW w:w="9493" w:type="dxa"/>
            <w:gridSpan w:val="3"/>
          </w:tcPr>
          <w:p w14:paraId="0878F68E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Из них:</w:t>
            </w:r>
          </w:p>
        </w:tc>
      </w:tr>
      <w:tr w:rsidR="00E86ED5" w:rsidRPr="00F46D87" w14:paraId="364A24B7" w14:textId="77777777" w:rsidTr="00E86ED5">
        <w:tc>
          <w:tcPr>
            <w:tcW w:w="8500" w:type="dxa"/>
            <w:gridSpan w:val="2"/>
          </w:tcPr>
          <w:p w14:paraId="02AD708E" w14:textId="77777777" w:rsidR="00E86ED5" w:rsidRPr="005D6A53" w:rsidRDefault="00E86ED5" w:rsidP="00916874">
            <w:pPr>
              <w:spacing w:after="0" w:line="276" w:lineRule="auto"/>
              <w:ind w:leftChars="0" w:left="0" w:right="0" w:firstLineChars="0" w:firstLine="0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Общее количество руководителей проектов, принявших участие во внутриорганизационном этапе Конкурса</w:t>
            </w:r>
          </w:p>
        </w:tc>
        <w:tc>
          <w:tcPr>
            <w:tcW w:w="993" w:type="dxa"/>
          </w:tcPr>
          <w:p w14:paraId="52C3A2D2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3B3AD89B" w14:textId="77777777" w:rsidTr="00E86ED5">
        <w:tc>
          <w:tcPr>
            <w:tcW w:w="8500" w:type="dxa"/>
            <w:gridSpan w:val="2"/>
          </w:tcPr>
          <w:p w14:paraId="556F4377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Общее количество обучающихся принявших участие во внутриорганизационном этапе Конкурса</w:t>
            </w:r>
          </w:p>
        </w:tc>
        <w:tc>
          <w:tcPr>
            <w:tcW w:w="993" w:type="dxa"/>
          </w:tcPr>
          <w:p w14:paraId="287C14E8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2FAD1475" w14:textId="77777777" w:rsidTr="00E86ED5">
        <w:tc>
          <w:tcPr>
            <w:tcW w:w="8500" w:type="dxa"/>
            <w:gridSpan w:val="2"/>
          </w:tcPr>
          <w:p w14:paraId="5B94815B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Количество конкурсных работ, выдвинутых для участия во внутриорганизационном этапе Конкурса</w:t>
            </w:r>
          </w:p>
        </w:tc>
        <w:tc>
          <w:tcPr>
            <w:tcW w:w="993" w:type="dxa"/>
          </w:tcPr>
          <w:p w14:paraId="6B337219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1647BE76" w14:textId="77777777" w:rsidTr="00E86ED5">
        <w:tc>
          <w:tcPr>
            <w:tcW w:w="9493" w:type="dxa"/>
            <w:gridSpan w:val="3"/>
          </w:tcPr>
          <w:p w14:paraId="1DF68B39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Распределение конкурсных работ по типам образовательных организаций, обучающиеся которых стали участниками внутриорганизационного этапа Конкурса</w:t>
            </w:r>
          </w:p>
        </w:tc>
      </w:tr>
      <w:tr w:rsidR="00E86ED5" w:rsidRPr="005D6A53" w14:paraId="2B2EF8F7" w14:textId="77777777" w:rsidTr="00E86ED5">
        <w:tc>
          <w:tcPr>
            <w:tcW w:w="8500" w:type="dxa"/>
            <w:gridSpan w:val="2"/>
          </w:tcPr>
          <w:p w14:paraId="5962638C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Общеобразовательные организации</w:t>
            </w:r>
          </w:p>
        </w:tc>
        <w:tc>
          <w:tcPr>
            <w:tcW w:w="993" w:type="dxa"/>
          </w:tcPr>
          <w:p w14:paraId="2E91D1EB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D6A53" w14:paraId="0C567477" w14:textId="77777777" w:rsidTr="00E86ED5">
        <w:tc>
          <w:tcPr>
            <w:tcW w:w="8500" w:type="dxa"/>
            <w:gridSpan w:val="2"/>
          </w:tcPr>
          <w:p w14:paraId="4411F858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Организации среднего профессионального образования</w:t>
            </w:r>
          </w:p>
        </w:tc>
        <w:tc>
          <w:tcPr>
            <w:tcW w:w="993" w:type="dxa"/>
          </w:tcPr>
          <w:p w14:paraId="00710EEE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0D4AB50D" w14:textId="77777777" w:rsidTr="00E86ED5">
        <w:tc>
          <w:tcPr>
            <w:tcW w:w="9493" w:type="dxa"/>
            <w:gridSpan w:val="3"/>
          </w:tcPr>
          <w:p w14:paraId="6BBEAEF4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Количество конкурсных работ, принявших участие во внутриорганизационном этапе Конкурса по тематическим направлениям</w:t>
            </w:r>
          </w:p>
        </w:tc>
      </w:tr>
      <w:tr w:rsidR="00E86ED5" w:rsidRPr="00F46D87" w14:paraId="32CFE702" w14:textId="77777777" w:rsidTr="00E86ED5">
        <w:tc>
          <w:tcPr>
            <w:tcW w:w="8500" w:type="dxa"/>
            <w:gridSpan w:val="2"/>
          </w:tcPr>
          <w:p w14:paraId="06106CE6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Планирование и осуществление нацистской Германией геноцида</w:t>
            </w:r>
          </w:p>
          <w:p w14:paraId="3F2E575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в СССР: документы, деятели и организации</w:t>
            </w:r>
          </w:p>
        </w:tc>
        <w:tc>
          <w:tcPr>
            <w:tcW w:w="993" w:type="dxa"/>
          </w:tcPr>
          <w:p w14:paraId="6FDAAA9B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62EE981D" w14:textId="77777777" w:rsidTr="00E86ED5">
        <w:tc>
          <w:tcPr>
            <w:tcW w:w="8500" w:type="dxa"/>
            <w:gridSpan w:val="2"/>
          </w:tcPr>
          <w:p w14:paraId="6CDE0460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  <w:tc>
          <w:tcPr>
            <w:tcW w:w="993" w:type="dxa"/>
          </w:tcPr>
          <w:p w14:paraId="1C5AD01D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3DB15531" w14:textId="77777777" w:rsidTr="00E86ED5">
        <w:tc>
          <w:tcPr>
            <w:tcW w:w="8500" w:type="dxa"/>
            <w:gridSpan w:val="2"/>
          </w:tcPr>
          <w:p w14:paraId="764E777C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Военные преступления оккупантов на территории СССР</w:t>
            </w:r>
          </w:p>
        </w:tc>
        <w:tc>
          <w:tcPr>
            <w:tcW w:w="993" w:type="dxa"/>
          </w:tcPr>
          <w:p w14:paraId="3B4ABFEA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2886FCB6" w14:textId="77777777" w:rsidTr="00E86ED5">
        <w:tc>
          <w:tcPr>
            <w:tcW w:w="8500" w:type="dxa"/>
            <w:gridSpan w:val="2"/>
          </w:tcPr>
          <w:p w14:paraId="571E02D4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Создание системы концентрационных лагерей, как метод организации геноцида советского народа</w:t>
            </w:r>
          </w:p>
        </w:tc>
        <w:tc>
          <w:tcPr>
            <w:tcW w:w="993" w:type="dxa"/>
          </w:tcPr>
          <w:p w14:paraId="355F6A8A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3D128193" w14:textId="77777777" w:rsidTr="00E86ED5">
        <w:tc>
          <w:tcPr>
            <w:tcW w:w="8500" w:type="dxa"/>
            <w:gridSpan w:val="2"/>
          </w:tcPr>
          <w:p w14:paraId="5D999E05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Осуждение геноцида советского народа (к 80-летию со дня окончания Нюрнбергского процесса)</w:t>
            </w:r>
          </w:p>
        </w:tc>
        <w:tc>
          <w:tcPr>
            <w:tcW w:w="993" w:type="dxa"/>
          </w:tcPr>
          <w:p w14:paraId="694FFFBA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5A217639" w14:textId="77777777" w:rsidTr="00E86ED5">
        <w:tc>
          <w:tcPr>
            <w:tcW w:w="8500" w:type="dxa"/>
            <w:gridSpan w:val="2"/>
          </w:tcPr>
          <w:p w14:paraId="0A01B9AD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  <w:tc>
          <w:tcPr>
            <w:tcW w:w="993" w:type="dxa"/>
          </w:tcPr>
          <w:p w14:paraId="7F3CCA15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3474AB1C" w14:textId="77777777" w:rsidTr="00E86ED5">
        <w:tc>
          <w:tcPr>
            <w:tcW w:w="8500" w:type="dxa"/>
            <w:gridSpan w:val="2"/>
          </w:tcPr>
          <w:p w14:paraId="50C14671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</w:t>
            </w:r>
          </w:p>
        </w:tc>
        <w:tc>
          <w:tcPr>
            <w:tcW w:w="993" w:type="dxa"/>
          </w:tcPr>
          <w:p w14:paraId="21B83FC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F46D87" w14:paraId="0912F7D4" w14:textId="77777777" w:rsidTr="00E86ED5">
        <w:tc>
          <w:tcPr>
            <w:tcW w:w="8500" w:type="dxa"/>
            <w:gridSpan w:val="2"/>
          </w:tcPr>
          <w:p w14:paraId="7AD532E0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Преступления нацистов и неонацистов: сравнительные исследования</w:t>
            </w:r>
          </w:p>
        </w:tc>
        <w:tc>
          <w:tcPr>
            <w:tcW w:w="993" w:type="dxa"/>
          </w:tcPr>
          <w:p w14:paraId="600DB62E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</w:tbl>
    <w:p w14:paraId="52C8A80A" w14:textId="77777777" w:rsidR="00620B71" w:rsidRPr="00DD7EFD" w:rsidRDefault="00620B71" w:rsidP="00620B71">
      <w:pPr>
        <w:spacing w:line="240" w:lineRule="auto"/>
        <w:ind w:leftChars="0" w:left="3" w:right="-1" w:hanging="3"/>
        <w:jc w:val="right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Координатор ________________/_____________________________________/</w:t>
      </w:r>
    </w:p>
    <w:p w14:paraId="76E36C7C" w14:textId="77777777" w:rsidR="00620B71" w:rsidRPr="00DD7EFD" w:rsidRDefault="00620B71" w:rsidP="00620B71">
      <w:pPr>
        <w:spacing w:line="240" w:lineRule="auto"/>
        <w:ind w:leftChars="0" w:left="3" w:right="396" w:hanging="3"/>
        <w:jc w:val="center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 xml:space="preserve">                        подпись</w:t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             расшифровка подписи</w:t>
      </w:r>
    </w:p>
    <w:p w14:paraId="0DC5BD9F" w14:textId="77777777" w:rsidR="00620B71" w:rsidRPr="00DD7EFD" w:rsidRDefault="00620B71" w:rsidP="00620B71">
      <w:pPr>
        <w:spacing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МП</w:t>
      </w:r>
    </w:p>
    <w:p w14:paraId="148B7675" w14:textId="1353B504" w:rsidR="001C42B7" w:rsidRPr="00DD7EFD" w:rsidRDefault="001C42B7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067253D8" w14:textId="6B98C032" w:rsidR="00A20B3C" w:rsidRPr="00DD7EFD" w:rsidRDefault="00A20B3C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5E123D51" w14:textId="08133F15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6567B37C" w14:textId="6D5BF0FE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B393096" w14:textId="44EFEA4F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42FCAE91" w14:textId="3AA4064A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41922803" w14:textId="5E15430D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0BA3E62" w14:textId="22E2DD91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45ABE31" w14:textId="181607BA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2F6FA50A" w14:textId="196B9292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C787B22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9"/>
          <w:lang w:val="ru-RU"/>
        </w:rPr>
        <w:t xml:space="preserve">ВСЕРОССИЙСКИЙ КОНКУРС </w:t>
      </w:r>
      <w:r w:rsidRPr="00DD7EFD">
        <w:rPr>
          <w:rFonts w:eastAsia="Times New Roman" w:cs="Times New Roman"/>
          <w:b/>
          <w:color w:val="auto"/>
          <w:position w:val="0"/>
          <w:szCs w:val="29"/>
          <w:lang w:val="ru-RU"/>
        </w:rPr>
        <w:tab/>
        <w:t>ИССЛЕДОВАТЕЛЬСКИХ ПРОЕКТОВ «БЕЗ СРОКА ДАВНОСТИ»</w:t>
      </w:r>
    </w:p>
    <w:p w14:paraId="3518CF1F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13CEB733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C56D852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9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9"/>
          <w:lang w:val="ru-RU"/>
        </w:rPr>
        <w:t>методические рекомендации</w:t>
      </w:r>
    </w:p>
    <w:p w14:paraId="2AB5B5DB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9"/>
          <w:lang w:val="ru-RU"/>
        </w:rPr>
      </w:pPr>
    </w:p>
    <w:p w14:paraId="09B26DD5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1D2C29C5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424B368B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5A785361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552384C2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4EA8DC1E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3F115C57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18104F99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44CA59D4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21E4EB2A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661E793B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5A3AF1D8" w14:textId="77777777" w:rsidR="007D63BA" w:rsidRPr="00DD7EFD" w:rsidRDefault="007D63BA" w:rsidP="007D63BA">
      <w:pPr>
        <w:widowControl w:val="0"/>
        <w:autoSpaceDE w:val="0"/>
        <w:spacing w:after="0" w:line="36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225CE11C" w14:textId="77777777" w:rsidR="007D63BA" w:rsidRPr="00DD7EFD" w:rsidRDefault="007D63BA" w:rsidP="007D63BA">
      <w:pPr>
        <w:widowControl w:val="0"/>
        <w:autoSpaceDE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Московский педагогический государственный университет (МПГУ).</w:t>
      </w:r>
    </w:p>
    <w:p w14:paraId="2985A3F6" w14:textId="1AF21B78" w:rsidR="00ED0C6A" w:rsidRPr="00E86ED5" w:rsidRDefault="007D63BA" w:rsidP="00E86ED5">
      <w:pPr>
        <w:widowControl w:val="0"/>
        <w:autoSpaceDE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119435, Москва, ул. Малая Пироговская, д. 1, стр. 1.</w:t>
      </w:r>
    </w:p>
    <w:sectPr w:rsidR="00ED0C6A" w:rsidRPr="00E86ED5" w:rsidSect="003F58B3">
      <w:headerReference w:type="even" r:id="rId152"/>
      <w:headerReference w:type="default" r:id="rId153"/>
      <w:footerReference w:type="even" r:id="rId154"/>
      <w:footerReference w:type="default" r:id="rId155"/>
      <w:headerReference w:type="first" r:id="rId156"/>
      <w:footerReference w:type="first" r:id="rId157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FAD6D" w14:textId="77777777" w:rsidR="002749F1" w:rsidRDefault="002749F1" w:rsidP="00ED0C6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AB49A44" w14:textId="77777777" w:rsidR="002749F1" w:rsidRDefault="002749F1" w:rsidP="00ED0C6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F8BD" w14:textId="77777777" w:rsidR="002749F1" w:rsidRDefault="002749F1">
    <w:pPr>
      <w:pStyle w:val="ac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9886"/>
      <w:docPartObj>
        <w:docPartGallery w:val="Page Numbers (Bottom of Page)"/>
        <w:docPartUnique/>
      </w:docPartObj>
    </w:sdtPr>
    <w:sdtEndPr/>
    <w:sdtContent>
      <w:p w14:paraId="1928D1B6" w14:textId="4684D83B" w:rsidR="002749F1" w:rsidRDefault="002749F1">
        <w:pPr>
          <w:pStyle w:val="ac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D87" w:rsidRPr="00F46D87">
          <w:rPr>
            <w:noProof/>
            <w:lang w:val="ru-RU"/>
          </w:rPr>
          <w:t>118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F8945" w14:textId="77777777" w:rsidR="002749F1" w:rsidRDefault="002749F1">
    <w:pPr>
      <w:pStyle w:val="ac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B09A" w14:textId="77777777" w:rsidR="002749F1" w:rsidRDefault="002749F1" w:rsidP="00ED0C6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19A5268" w14:textId="77777777" w:rsidR="002749F1" w:rsidRDefault="002749F1" w:rsidP="00ED0C6A">
      <w:pPr>
        <w:spacing w:after="0" w:line="240" w:lineRule="auto"/>
        <w:ind w:left="0" w:hanging="3"/>
      </w:pPr>
      <w:r>
        <w:continuationSeparator/>
      </w:r>
    </w:p>
  </w:footnote>
  <w:footnote w:id="1">
    <w:p w14:paraId="05486255" w14:textId="227D2010" w:rsidR="002749F1" w:rsidRPr="007002CD" w:rsidRDefault="002749F1" w:rsidP="00ED0C6A">
      <w:pPr>
        <w:pStyle w:val="a6"/>
        <w:ind w:hanging="2"/>
        <w:rPr>
          <w:lang w:val="ru-RU"/>
        </w:rPr>
      </w:pPr>
      <w:r>
        <w:rPr>
          <w:rStyle w:val="a8"/>
        </w:rPr>
        <w:footnoteRef/>
      </w:r>
      <w:r w:rsidRPr="007002CD">
        <w:rPr>
          <w:lang w:val="ru-RU"/>
        </w:rPr>
        <w:t xml:space="preserve"> </w:t>
      </w:r>
      <w:r>
        <w:rPr>
          <w:lang w:val="ru-RU"/>
        </w:rPr>
        <w:t xml:space="preserve">По каждому исследовательскому проекту (1 по каждому из 8 тематических направлений) представляются 1 общая заявка на участие + согласия на обработку персональных данных </w:t>
      </w:r>
      <w:r w:rsidR="00A306B7">
        <w:rPr>
          <w:lang w:val="ru-RU"/>
        </w:rPr>
        <w:t>1 обучающегося</w:t>
      </w:r>
      <w:r>
        <w:rPr>
          <w:lang w:val="ru-RU"/>
        </w:rPr>
        <w:t xml:space="preserve"> и 1  педагогического работника. Если обучающийся является несовершеннолетним, то согласие на обработку персональных данных оформляется одним из его родителей (законных представителей).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EE075" w14:textId="77777777" w:rsidR="002749F1" w:rsidRDefault="002749F1">
    <w:pPr>
      <w:pStyle w:val="aa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9ABC" w14:textId="77777777" w:rsidR="002749F1" w:rsidRPr="00620B71" w:rsidRDefault="002749F1" w:rsidP="00620B71">
    <w:pPr>
      <w:pStyle w:val="aa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0117" w14:textId="77777777" w:rsidR="002749F1" w:rsidRDefault="002749F1">
    <w:pPr>
      <w:pStyle w:val="aa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4CC4"/>
    <w:multiLevelType w:val="hybridMultilevel"/>
    <w:tmpl w:val="1898E1CC"/>
    <w:lvl w:ilvl="0" w:tplc="0419000F">
      <w:start w:val="1"/>
      <w:numFmt w:val="decimal"/>
      <w:lvlText w:val="%1."/>
      <w:lvlJc w:val="left"/>
      <w:pPr>
        <w:ind w:left="5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" w15:restartNumberingAfterBreak="0">
    <w:nsid w:val="127D6F6D"/>
    <w:multiLevelType w:val="hybridMultilevel"/>
    <w:tmpl w:val="32D212DC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B5B17"/>
    <w:multiLevelType w:val="hybridMultilevel"/>
    <w:tmpl w:val="A7CE2E00"/>
    <w:lvl w:ilvl="0" w:tplc="C6E01C5E">
      <w:start w:val="28"/>
      <w:numFmt w:val="decimal"/>
      <w:lvlText w:val="%1."/>
      <w:lvlJc w:val="left"/>
      <w:pPr>
        <w:ind w:left="3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1E085FD7"/>
    <w:multiLevelType w:val="hybridMultilevel"/>
    <w:tmpl w:val="2D9A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C458B"/>
    <w:multiLevelType w:val="hybridMultilevel"/>
    <w:tmpl w:val="8F6A5CC6"/>
    <w:lvl w:ilvl="0" w:tplc="0A689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1D42C6"/>
    <w:multiLevelType w:val="hybridMultilevel"/>
    <w:tmpl w:val="5EDE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D275C50"/>
    <w:multiLevelType w:val="hybridMultilevel"/>
    <w:tmpl w:val="7C3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83A46"/>
    <w:multiLevelType w:val="hybridMultilevel"/>
    <w:tmpl w:val="4B160BC6"/>
    <w:lvl w:ilvl="0" w:tplc="AF3E5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C33035"/>
    <w:multiLevelType w:val="hybridMultilevel"/>
    <w:tmpl w:val="75E69A0A"/>
    <w:lvl w:ilvl="0" w:tplc="9CC0E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2D724D"/>
    <w:multiLevelType w:val="hybridMultilevel"/>
    <w:tmpl w:val="DBF022BE"/>
    <w:lvl w:ilvl="0" w:tplc="A432B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E71128"/>
    <w:multiLevelType w:val="hybridMultilevel"/>
    <w:tmpl w:val="FC8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1325F"/>
    <w:multiLevelType w:val="hybridMultilevel"/>
    <w:tmpl w:val="0D2A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120AA"/>
    <w:multiLevelType w:val="hybridMultilevel"/>
    <w:tmpl w:val="C258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A7773"/>
    <w:multiLevelType w:val="hybridMultilevel"/>
    <w:tmpl w:val="FF7A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72341"/>
    <w:multiLevelType w:val="hybridMultilevel"/>
    <w:tmpl w:val="4518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B0591"/>
    <w:multiLevelType w:val="hybridMultilevel"/>
    <w:tmpl w:val="3590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343567"/>
    <w:multiLevelType w:val="hybridMultilevel"/>
    <w:tmpl w:val="F14E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E5CE4"/>
    <w:multiLevelType w:val="hybridMultilevel"/>
    <w:tmpl w:val="7CDA21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3EB6082"/>
    <w:multiLevelType w:val="hybridMultilevel"/>
    <w:tmpl w:val="5A4EF6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850EC1"/>
    <w:multiLevelType w:val="hybridMultilevel"/>
    <w:tmpl w:val="77C071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412F26"/>
    <w:multiLevelType w:val="hybridMultilevel"/>
    <w:tmpl w:val="E79A7AD2"/>
    <w:lvl w:ilvl="0" w:tplc="2CB8FFBE">
      <w:start w:val="28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F27509E"/>
    <w:multiLevelType w:val="hybridMultilevel"/>
    <w:tmpl w:val="AC8ACDE0"/>
    <w:lvl w:ilvl="0" w:tplc="DE200706">
      <w:start w:val="30"/>
      <w:numFmt w:val="decimal"/>
      <w:lvlText w:val="%1."/>
      <w:lvlJc w:val="left"/>
      <w:pPr>
        <w:ind w:left="3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22"/>
  </w:num>
  <w:num w:numId="5">
    <w:abstractNumId w:val="3"/>
  </w:num>
  <w:num w:numId="6">
    <w:abstractNumId w:val="24"/>
  </w:num>
  <w:num w:numId="7">
    <w:abstractNumId w:val="10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9"/>
  </w:num>
  <w:num w:numId="12">
    <w:abstractNumId w:val="9"/>
  </w:num>
  <w:num w:numId="13">
    <w:abstractNumId w:val="21"/>
  </w:num>
  <w:num w:numId="14">
    <w:abstractNumId w:val="14"/>
  </w:num>
  <w:num w:numId="15">
    <w:abstractNumId w:val="8"/>
  </w:num>
  <w:num w:numId="16">
    <w:abstractNumId w:val="12"/>
  </w:num>
  <w:num w:numId="17">
    <w:abstractNumId w:val="15"/>
  </w:num>
  <w:num w:numId="18">
    <w:abstractNumId w:val="18"/>
  </w:num>
  <w:num w:numId="19">
    <w:abstractNumId w:val="20"/>
  </w:num>
  <w:num w:numId="20">
    <w:abstractNumId w:val="5"/>
  </w:num>
  <w:num w:numId="21">
    <w:abstractNumId w:val="11"/>
  </w:num>
  <w:num w:numId="22">
    <w:abstractNumId w:val="17"/>
  </w:num>
  <w:num w:numId="23">
    <w:abstractNumId w:val="6"/>
  </w:num>
  <w:num w:numId="24">
    <w:abstractNumId w:val="0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64"/>
    <w:rsid w:val="0000341B"/>
    <w:rsid w:val="000059DE"/>
    <w:rsid w:val="000115A8"/>
    <w:rsid w:val="000145BD"/>
    <w:rsid w:val="00023167"/>
    <w:rsid w:val="00027196"/>
    <w:rsid w:val="00031A17"/>
    <w:rsid w:val="00034B55"/>
    <w:rsid w:val="00035145"/>
    <w:rsid w:val="00042EBB"/>
    <w:rsid w:val="000450C8"/>
    <w:rsid w:val="0005211A"/>
    <w:rsid w:val="000534BF"/>
    <w:rsid w:val="00055AFF"/>
    <w:rsid w:val="0006197D"/>
    <w:rsid w:val="0006471B"/>
    <w:rsid w:val="00066253"/>
    <w:rsid w:val="0006774F"/>
    <w:rsid w:val="000707C2"/>
    <w:rsid w:val="000722EB"/>
    <w:rsid w:val="0007521E"/>
    <w:rsid w:val="00077562"/>
    <w:rsid w:val="000830DD"/>
    <w:rsid w:val="00086D82"/>
    <w:rsid w:val="00087981"/>
    <w:rsid w:val="00094B35"/>
    <w:rsid w:val="000A4E9F"/>
    <w:rsid w:val="000A67EC"/>
    <w:rsid w:val="000B24E1"/>
    <w:rsid w:val="000B649A"/>
    <w:rsid w:val="000C1889"/>
    <w:rsid w:val="000C3676"/>
    <w:rsid w:val="000C6E1F"/>
    <w:rsid w:val="000E4F83"/>
    <w:rsid w:val="000F65C7"/>
    <w:rsid w:val="000F7477"/>
    <w:rsid w:val="00104BDA"/>
    <w:rsid w:val="00104BDB"/>
    <w:rsid w:val="00121178"/>
    <w:rsid w:val="001250DA"/>
    <w:rsid w:val="0013487F"/>
    <w:rsid w:val="001575D1"/>
    <w:rsid w:val="00165974"/>
    <w:rsid w:val="00167053"/>
    <w:rsid w:val="001748F0"/>
    <w:rsid w:val="001749C4"/>
    <w:rsid w:val="00175011"/>
    <w:rsid w:val="00177134"/>
    <w:rsid w:val="001A433B"/>
    <w:rsid w:val="001A4364"/>
    <w:rsid w:val="001B209F"/>
    <w:rsid w:val="001B497E"/>
    <w:rsid w:val="001B5E21"/>
    <w:rsid w:val="001B6C46"/>
    <w:rsid w:val="001C037C"/>
    <w:rsid w:val="001C42B7"/>
    <w:rsid w:val="001C67AA"/>
    <w:rsid w:val="001C6D58"/>
    <w:rsid w:val="001D0EE7"/>
    <w:rsid w:val="001D5ECF"/>
    <w:rsid w:val="001E3FF8"/>
    <w:rsid w:val="001F572A"/>
    <w:rsid w:val="0020093E"/>
    <w:rsid w:val="00201B1B"/>
    <w:rsid w:val="00215456"/>
    <w:rsid w:val="002176E7"/>
    <w:rsid w:val="00224830"/>
    <w:rsid w:val="00232E34"/>
    <w:rsid w:val="002333AC"/>
    <w:rsid w:val="0024008C"/>
    <w:rsid w:val="00246CAA"/>
    <w:rsid w:val="00253748"/>
    <w:rsid w:val="0026005A"/>
    <w:rsid w:val="002667B9"/>
    <w:rsid w:val="002705AB"/>
    <w:rsid w:val="002719FC"/>
    <w:rsid w:val="002749F1"/>
    <w:rsid w:val="00275310"/>
    <w:rsid w:val="0027630D"/>
    <w:rsid w:val="00283591"/>
    <w:rsid w:val="0028454C"/>
    <w:rsid w:val="002849D5"/>
    <w:rsid w:val="002A036B"/>
    <w:rsid w:val="002A32E9"/>
    <w:rsid w:val="002A4858"/>
    <w:rsid w:val="002A6E75"/>
    <w:rsid w:val="002B1B67"/>
    <w:rsid w:val="002B2110"/>
    <w:rsid w:val="002B53DF"/>
    <w:rsid w:val="002B7AFB"/>
    <w:rsid w:val="002C37F0"/>
    <w:rsid w:val="002C4194"/>
    <w:rsid w:val="002C49C4"/>
    <w:rsid w:val="002C5146"/>
    <w:rsid w:val="002C7910"/>
    <w:rsid w:val="002D43F6"/>
    <w:rsid w:val="002D730D"/>
    <w:rsid w:val="002E5057"/>
    <w:rsid w:val="002E65B7"/>
    <w:rsid w:val="002F0022"/>
    <w:rsid w:val="002F4CC9"/>
    <w:rsid w:val="002F6B0D"/>
    <w:rsid w:val="002F6B9C"/>
    <w:rsid w:val="002F6C9B"/>
    <w:rsid w:val="00302963"/>
    <w:rsid w:val="00316792"/>
    <w:rsid w:val="0032530D"/>
    <w:rsid w:val="00336362"/>
    <w:rsid w:val="00337B38"/>
    <w:rsid w:val="00337DCB"/>
    <w:rsid w:val="003417AE"/>
    <w:rsid w:val="003536F6"/>
    <w:rsid w:val="00356FEB"/>
    <w:rsid w:val="0036007B"/>
    <w:rsid w:val="00360CB4"/>
    <w:rsid w:val="003617BE"/>
    <w:rsid w:val="003666CB"/>
    <w:rsid w:val="0039422E"/>
    <w:rsid w:val="00394548"/>
    <w:rsid w:val="00397119"/>
    <w:rsid w:val="003A1D71"/>
    <w:rsid w:val="003A37F0"/>
    <w:rsid w:val="003B5D6F"/>
    <w:rsid w:val="003B6CD0"/>
    <w:rsid w:val="003C3573"/>
    <w:rsid w:val="003C4A09"/>
    <w:rsid w:val="003D08B9"/>
    <w:rsid w:val="003D0950"/>
    <w:rsid w:val="003D46AD"/>
    <w:rsid w:val="003D64EC"/>
    <w:rsid w:val="003F58B3"/>
    <w:rsid w:val="00410BCB"/>
    <w:rsid w:val="004256C1"/>
    <w:rsid w:val="00432EB2"/>
    <w:rsid w:val="0044186A"/>
    <w:rsid w:val="00445B0F"/>
    <w:rsid w:val="0044758E"/>
    <w:rsid w:val="00447AC5"/>
    <w:rsid w:val="004534EB"/>
    <w:rsid w:val="004543CE"/>
    <w:rsid w:val="00461D33"/>
    <w:rsid w:val="00474A5B"/>
    <w:rsid w:val="00475CBF"/>
    <w:rsid w:val="004775FE"/>
    <w:rsid w:val="004842BB"/>
    <w:rsid w:val="00490B5E"/>
    <w:rsid w:val="00491960"/>
    <w:rsid w:val="004A2B68"/>
    <w:rsid w:val="004A55A7"/>
    <w:rsid w:val="004B5053"/>
    <w:rsid w:val="004B6F02"/>
    <w:rsid w:val="004B7839"/>
    <w:rsid w:val="004C301F"/>
    <w:rsid w:val="004C6CAF"/>
    <w:rsid w:val="004C6F04"/>
    <w:rsid w:val="004D2A6E"/>
    <w:rsid w:val="004D2FA5"/>
    <w:rsid w:val="004E0AB1"/>
    <w:rsid w:val="004E2C07"/>
    <w:rsid w:val="004E354F"/>
    <w:rsid w:val="004E50BA"/>
    <w:rsid w:val="004E6288"/>
    <w:rsid w:val="004F1372"/>
    <w:rsid w:val="004F64E0"/>
    <w:rsid w:val="00501DDE"/>
    <w:rsid w:val="005054EE"/>
    <w:rsid w:val="0051791E"/>
    <w:rsid w:val="00547B1E"/>
    <w:rsid w:val="00550CE2"/>
    <w:rsid w:val="00561D89"/>
    <w:rsid w:val="00563FC0"/>
    <w:rsid w:val="00564DDB"/>
    <w:rsid w:val="00570BCF"/>
    <w:rsid w:val="0057173D"/>
    <w:rsid w:val="0058046E"/>
    <w:rsid w:val="0058147B"/>
    <w:rsid w:val="0058446A"/>
    <w:rsid w:val="005859AF"/>
    <w:rsid w:val="00594B8B"/>
    <w:rsid w:val="005967B0"/>
    <w:rsid w:val="005A0A20"/>
    <w:rsid w:val="005A0CD6"/>
    <w:rsid w:val="005A1A37"/>
    <w:rsid w:val="005A3470"/>
    <w:rsid w:val="005A6D2B"/>
    <w:rsid w:val="005A7273"/>
    <w:rsid w:val="005A7498"/>
    <w:rsid w:val="005B0046"/>
    <w:rsid w:val="005B1A40"/>
    <w:rsid w:val="005B3C7C"/>
    <w:rsid w:val="005B6276"/>
    <w:rsid w:val="005C5912"/>
    <w:rsid w:val="005C7B50"/>
    <w:rsid w:val="005D3A2D"/>
    <w:rsid w:val="005D410E"/>
    <w:rsid w:val="005D7F05"/>
    <w:rsid w:val="005E47FC"/>
    <w:rsid w:val="005E5482"/>
    <w:rsid w:val="005E6F4C"/>
    <w:rsid w:val="005F48A5"/>
    <w:rsid w:val="00601BC5"/>
    <w:rsid w:val="006115CA"/>
    <w:rsid w:val="00620B71"/>
    <w:rsid w:val="006240F0"/>
    <w:rsid w:val="006241E2"/>
    <w:rsid w:val="0062743C"/>
    <w:rsid w:val="00632CEB"/>
    <w:rsid w:val="0063300E"/>
    <w:rsid w:val="00635E4E"/>
    <w:rsid w:val="00637B46"/>
    <w:rsid w:val="006418A6"/>
    <w:rsid w:val="00641E1C"/>
    <w:rsid w:val="006467D3"/>
    <w:rsid w:val="00646F76"/>
    <w:rsid w:val="006606D5"/>
    <w:rsid w:val="006636F4"/>
    <w:rsid w:val="00664948"/>
    <w:rsid w:val="00666313"/>
    <w:rsid w:val="00666C58"/>
    <w:rsid w:val="00667F04"/>
    <w:rsid w:val="0067154F"/>
    <w:rsid w:val="0067174C"/>
    <w:rsid w:val="00676D0C"/>
    <w:rsid w:val="0067779F"/>
    <w:rsid w:val="00677AE2"/>
    <w:rsid w:val="00694AFF"/>
    <w:rsid w:val="006A0ED0"/>
    <w:rsid w:val="006A21D6"/>
    <w:rsid w:val="006B3715"/>
    <w:rsid w:val="006B4C29"/>
    <w:rsid w:val="006D1164"/>
    <w:rsid w:val="006E0651"/>
    <w:rsid w:val="006E4856"/>
    <w:rsid w:val="006E6626"/>
    <w:rsid w:val="006F2BDA"/>
    <w:rsid w:val="00700EA7"/>
    <w:rsid w:val="00702798"/>
    <w:rsid w:val="00703D8D"/>
    <w:rsid w:val="00705E95"/>
    <w:rsid w:val="00712827"/>
    <w:rsid w:val="00715F05"/>
    <w:rsid w:val="00717B95"/>
    <w:rsid w:val="0072397B"/>
    <w:rsid w:val="00723981"/>
    <w:rsid w:val="00724DEB"/>
    <w:rsid w:val="00735421"/>
    <w:rsid w:val="00735A63"/>
    <w:rsid w:val="00751B38"/>
    <w:rsid w:val="0075333C"/>
    <w:rsid w:val="0075517A"/>
    <w:rsid w:val="00755DC9"/>
    <w:rsid w:val="00760D47"/>
    <w:rsid w:val="00763ADA"/>
    <w:rsid w:val="00771B0D"/>
    <w:rsid w:val="00775ED9"/>
    <w:rsid w:val="00776199"/>
    <w:rsid w:val="00776261"/>
    <w:rsid w:val="00776576"/>
    <w:rsid w:val="00785B5D"/>
    <w:rsid w:val="00790DD6"/>
    <w:rsid w:val="007A023D"/>
    <w:rsid w:val="007A1196"/>
    <w:rsid w:val="007A1E4E"/>
    <w:rsid w:val="007A3973"/>
    <w:rsid w:val="007A4672"/>
    <w:rsid w:val="007A4D23"/>
    <w:rsid w:val="007B12FB"/>
    <w:rsid w:val="007B59C2"/>
    <w:rsid w:val="007B629D"/>
    <w:rsid w:val="007D63BA"/>
    <w:rsid w:val="007E1B20"/>
    <w:rsid w:val="007E462F"/>
    <w:rsid w:val="007E4FFC"/>
    <w:rsid w:val="007F4C71"/>
    <w:rsid w:val="007F5C80"/>
    <w:rsid w:val="008026DE"/>
    <w:rsid w:val="00806661"/>
    <w:rsid w:val="00811047"/>
    <w:rsid w:val="00814CD9"/>
    <w:rsid w:val="0081626C"/>
    <w:rsid w:val="008206D4"/>
    <w:rsid w:val="00822CA2"/>
    <w:rsid w:val="00824C57"/>
    <w:rsid w:val="00831634"/>
    <w:rsid w:val="00834CDF"/>
    <w:rsid w:val="0084016E"/>
    <w:rsid w:val="00862935"/>
    <w:rsid w:val="00865A5C"/>
    <w:rsid w:val="00866DB9"/>
    <w:rsid w:val="00870AF9"/>
    <w:rsid w:val="008803CD"/>
    <w:rsid w:val="00880730"/>
    <w:rsid w:val="008843E8"/>
    <w:rsid w:val="0088569F"/>
    <w:rsid w:val="0089191D"/>
    <w:rsid w:val="00891E1E"/>
    <w:rsid w:val="00893819"/>
    <w:rsid w:val="0089532B"/>
    <w:rsid w:val="008A0449"/>
    <w:rsid w:val="008B2DFE"/>
    <w:rsid w:val="008B5955"/>
    <w:rsid w:val="008C6240"/>
    <w:rsid w:val="008D1C8D"/>
    <w:rsid w:val="008D5B07"/>
    <w:rsid w:val="008D6500"/>
    <w:rsid w:val="008E2188"/>
    <w:rsid w:val="008E218B"/>
    <w:rsid w:val="008F3006"/>
    <w:rsid w:val="008F3264"/>
    <w:rsid w:val="008F3399"/>
    <w:rsid w:val="008F55EA"/>
    <w:rsid w:val="00901A59"/>
    <w:rsid w:val="00903630"/>
    <w:rsid w:val="00903BBB"/>
    <w:rsid w:val="009055DA"/>
    <w:rsid w:val="009059D0"/>
    <w:rsid w:val="00905EE3"/>
    <w:rsid w:val="00907511"/>
    <w:rsid w:val="00911CC9"/>
    <w:rsid w:val="0092041A"/>
    <w:rsid w:val="009220CE"/>
    <w:rsid w:val="00922416"/>
    <w:rsid w:val="00926E84"/>
    <w:rsid w:val="009426FA"/>
    <w:rsid w:val="0094340D"/>
    <w:rsid w:val="00965402"/>
    <w:rsid w:val="00971985"/>
    <w:rsid w:val="00971B72"/>
    <w:rsid w:val="00973E4E"/>
    <w:rsid w:val="009839FF"/>
    <w:rsid w:val="00984F1C"/>
    <w:rsid w:val="00987DA2"/>
    <w:rsid w:val="009940CB"/>
    <w:rsid w:val="00995CF2"/>
    <w:rsid w:val="00996C79"/>
    <w:rsid w:val="009A09E1"/>
    <w:rsid w:val="009A296E"/>
    <w:rsid w:val="009A4170"/>
    <w:rsid w:val="009A419D"/>
    <w:rsid w:val="009B3AEC"/>
    <w:rsid w:val="009D48F9"/>
    <w:rsid w:val="009E2306"/>
    <w:rsid w:val="009E77F4"/>
    <w:rsid w:val="00A007C9"/>
    <w:rsid w:val="00A0294C"/>
    <w:rsid w:val="00A20B3C"/>
    <w:rsid w:val="00A219F8"/>
    <w:rsid w:val="00A21EEA"/>
    <w:rsid w:val="00A23E37"/>
    <w:rsid w:val="00A306B7"/>
    <w:rsid w:val="00A3361F"/>
    <w:rsid w:val="00A34C58"/>
    <w:rsid w:val="00A41F8F"/>
    <w:rsid w:val="00A431F5"/>
    <w:rsid w:val="00A43D7A"/>
    <w:rsid w:val="00A51026"/>
    <w:rsid w:val="00A5590F"/>
    <w:rsid w:val="00A5734D"/>
    <w:rsid w:val="00A57779"/>
    <w:rsid w:val="00A71C8B"/>
    <w:rsid w:val="00A730EC"/>
    <w:rsid w:val="00A74210"/>
    <w:rsid w:val="00A801B5"/>
    <w:rsid w:val="00A82EF3"/>
    <w:rsid w:val="00A94A23"/>
    <w:rsid w:val="00AC3E77"/>
    <w:rsid w:val="00AD5034"/>
    <w:rsid w:val="00AD5B61"/>
    <w:rsid w:val="00AE205B"/>
    <w:rsid w:val="00AE4CCC"/>
    <w:rsid w:val="00AE5954"/>
    <w:rsid w:val="00AF2059"/>
    <w:rsid w:val="00AF4726"/>
    <w:rsid w:val="00B039B5"/>
    <w:rsid w:val="00B03B67"/>
    <w:rsid w:val="00B03FD9"/>
    <w:rsid w:val="00B06951"/>
    <w:rsid w:val="00B13A5B"/>
    <w:rsid w:val="00B264A7"/>
    <w:rsid w:val="00B40C71"/>
    <w:rsid w:val="00B52A8E"/>
    <w:rsid w:val="00B674F9"/>
    <w:rsid w:val="00B67D6A"/>
    <w:rsid w:val="00B703FF"/>
    <w:rsid w:val="00B849DC"/>
    <w:rsid w:val="00B9141A"/>
    <w:rsid w:val="00B96258"/>
    <w:rsid w:val="00BA177B"/>
    <w:rsid w:val="00BA2A1E"/>
    <w:rsid w:val="00BA2CC3"/>
    <w:rsid w:val="00BC6397"/>
    <w:rsid w:val="00BC6C10"/>
    <w:rsid w:val="00BC751B"/>
    <w:rsid w:val="00BD2068"/>
    <w:rsid w:val="00BD207A"/>
    <w:rsid w:val="00BD6A36"/>
    <w:rsid w:val="00BE15C5"/>
    <w:rsid w:val="00BF380D"/>
    <w:rsid w:val="00BF673A"/>
    <w:rsid w:val="00C039BC"/>
    <w:rsid w:val="00C07FAB"/>
    <w:rsid w:val="00C10E39"/>
    <w:rsid w:val="00C1184E"/>
    <w:rsid w:val="00C173B3"/>
    <w:rsid w:val="00C24662"/>
    <w:rsid w:val="00C305DD"/>
    <w:rsid w:val="00C33E05"/>
    <w:rsid w:val="00C427C0"/>
    <w:rsid w:val="00C442F9"/>
    <w:rsid w:val="00C469F9"/>
    <w:rsid w:val="00C57AA6"/>
    <w:rsid w:val="00C618A0"/>
    <w:rsid w:val="00C67876"/>
    <w:rsid w:val="00C733C2"/>
    <w:rsid w:val="00C73CB4"/>
    <w:rsid w:val="00C76A1A"/>
    <w:rsid w:val="00C834B2"/>
    <w:rsid w:val="00C8610A"/>
    <w:rsid w:val="00C91717"/>
    <w:rsid w:val="00CA5CEF"/>
    <w:rsid w:val="00CB20CC"/>
    <w:rsid w:val="00CB344E"/>
    <w:rsid w:val="00CB5C20"/>
    <w:rsid w:val="00CC0949"/>
    <w:rsid w:val="00CC4BF6"/>
    <w:rsid w:val="00CC6E42"/>
    <w:rsid w:val="00CE2064"/>
    <w:rsid w:val="00CF0368"/>
    <w:rsid w:val="00D1780A"/>
    <w:rsid w:val="00D225B8"/>
    <w:rsid w:val="00D22B28"/>
    <w:rsid w:val="00D24613"/>
    <w:rsid w:val="00D30B7D"/>
    <w:rsid w:val="00D34B37"/>
    <w:rsid w:val="00D34C62"/>
    <w:rsid w:val="00D50DC0"/>
    <w:rsid w:val="00D7031E"/>
    <w:rsid w:val="00D74217"/>
    <w:rsid w:val="00D81BAA"/>
    <w:rsid w:val="00D859D8"/>
    <w:rsid w:val="00D92597"/>
    <w:rsid w:val="00D930DD"/>
    <w:rsid w:val="00DA5170"/>
    <w:rsid w:val="00DC31A5"/>
    <w:rsid w:val="00DD4F93"/>
    <w:rsid w:val="00DD7EFD"/>
    <w:rsid w:val="00DE4AF6"/>
    <w:rsid w:val="00DE5BAC"/>
    <w:rsid w:val="00DE61D8"/>
    <w:rsid w:val="00DF71F9"/>
    <w:rsid w:val="00E00681"/>
    <w:rsid w:val="00E029D4"/>
    <w:rsid w:val="00E02F7B"/>
    <w:rsid w:val="00E03787"/>
    <w:rsid w:val="00E07D9C"/>
    <w:rsid w:val="00E15C33"/>
    <w:rsid w:val="00E1641F"/>
    <w:rsid w:val="00E21CC0"/>
    <w:rsid w:val="00E21E50"/>
    <w:rsid w:val="00E24797"/>
    <w:rsid w:val="00E34F5F"/>
    <w:rsid w:val="00E35104"/>
    <w:rsid w:val="00E41C9D"/>
    <w:rsid w:val="00E47645"/>
    <w:rsid w:val="00E55915"/>
    <w:rsid w:val="00E569B1"/>
    <w:rsid w:val="00E576E8"/>
    <w:rsid w:val="00E6572A"/>
    <w:rsid w:val="00E81218"/>
    <w:rsid w:val="00E82849"/>
    <w:rsid w:val="00E8588D"/>
    <w:rsid w:val="00E86ED5"/>
    <w:rsid w:val="00E93AE2"/>
    <w:rsid w:val="00E94F01"/>
    <w:rsid w:val="00E9549E"/>
    <w:rsid w:val="00E9580C"/>
    <w:rsid w:val="00E97769"/>
    <w:rsid w:val="00EA398F"/>
    <w:rsid w:val="00EA5ADE"/>
    <w:rsid w:val="00EA6283"/>
    <w:rsid w:val="00EA79B9"/>
    <w:rsid w:val="00EB28EE"/>
    <w:rsid w:val="00EC6D6E"/>
    <w:rsid w:val="00ED0C6A"/>
    <w:rsid w:val="00ED505F"/>
    <w:rsid w:val="00EF0595"/>
    <w:rsid w:val="00EF377A"/>
    <w:rsid w:val="00F15045"/>
    <w:rsid w:val="00F21439"/>
    <w:rsid w:val="00F2377D"/>
    <w:rsid w:val="00F3610E"/>
    <w:rsid w:val="00F40562"/>
    <w:rsid w:val="00F408D3"/>
    <w:rsid w:val="00F434F6"/>
    <w:rsid w:val="00F46B1A"/>
    <w:rsid w:val="00F46D87"/>
    <w:rsid w:val="00F51986"/>
    <w:rsid w:val="00F52695"/>
    <w:rsid w:val="00F540B2"/>
    <w:rsid w:val="00F54900"/>
    <w:rsid w:val="00F63A37"/>
    <w:rsid w:val="00F670E5"/>
    <w:rsid w:val="00F70913"/>
    <w:rsid w:val="00F71BF7"/>
    <w:rsid w:val="00F86A1A"/>
    <w:rsid w:val="00F92C4B"/>
    <w:rsid w:val="00F96133"/>
    <w:rsid w:val="00FA5441"/>
    <w:rsid w:val="00FA58BB"/>
    <w:rsid w:val="00FB23E3"/>
    <w:rsid w:val="00FB41CD"/>
    <w:rsid w:val="00FC70C7"/>
    <w:rsid w:val="00FD098E"/>
    <w:rsid w:val="00FD2B2C"/>
    <w:rsid w:val="00FE1336"/>
    <w:rsid w:val="00FE1CD1"/>
    <w:rsid w:val="00FE1E67"/>
    <w:rsid w:val="00FE2532"/>
    <w:rsid w:val="00FE3E30"/>
    <w:rsid w:val="00FE4345"/>
    <w:rsid w:val="00FE7B23"/>
    <w:rsid w:val="00FF11F3"/>
    <w:rsid w:val="00FF3387"/>
    <w:rsid w:val="00FF387E"/>
    <w:rsid w:val="00FF652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7DE5"/>
  <w15:chartTrackingRefBased/>
  <w15:docId w15:val="{C7771459-9804-46EB-B4BE-213368D6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17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1A17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17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en-US"/>
    </w:rPr>
  </w:style>
  <w:style w:type="paragraph" w:styleId="a3">
    <w:name w:val="TOC Heading"/>
    <w:basedOn w:val="1"/>
    <w:next w:val="a"/>
    <w:uiPriority w:val="39"/>
    <w:unhideWhenUsed/>
    <w:qFormat/>
    <w:rsid w:val="00031A17"/>
    <w:pPr>
      <w:suppressAutoHyphens w:val="0"/>
      <w:spacing w:line="259" w:lineRule="auto"/>
      <w:ind w:leftChars="0" w:left="0" w:right="0" w:firstLineChars="0" w:firstLine="0"/>
      <w:jc w:val="left"/>
      <w:outlineLvl w:val="9"/>
    </w:pPr>
    <w:rPr>
      <w:position w:val="0"/>
      <w:lang w:val="ru-RU" w:eastAsia="ru-RU"/>
    </w:rPr>
  </w:style>
  <w:style w:type="table" w:customStyle="1" w:styleId="7">
    <w:name w:val="Сетка таблицы7"/>
    <w:basedOn w:val="a1"/>
    <w:next w:val="a4"/>
    <w:uiPriority w:val="39"/>
    <w:rsid w:val="000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76A1A"/>
    <w:pPr>
      <w:spacing w:after="100" w:line="360" w:lineRule="auto"/>
      <w:ind w:left="0" w:hanging="3"/>
    </w:pPr>
    <w:rPr>
      <w:rFonts w:eastAsia="Times New Roman" w:cs="Times New Roman"/>
      <w:szCs w:val="28"/>
      <w:lang w:val="ru-RU"/>
    </w:rPr>
  </w:style>
  <w:style w:type="character" w:styleId="a5">
    <w:name w:val="Hyperlink"/>
    <w:basedOn w:val="a0"/>
    <w:uiPriority w:val="99"/>
    <w:unhideWhenUsed/>
    <w:rsid w:val="00BD6A36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B7AFB"/>
    <w:pPr>
      <w:suppressAutoHyphens w:val="0"/>
      <w:spacing w:after="100" w:line="259" w:lineRule="auto"/>
      <w:ind w:leftChars="0" w:left="220" w:right="0" w:firstLineChars="0" w:firstLine="0"/>
      <w:jc w:val="left"/>
      <w:outlineLvl w:val="9"/>
    </w:pPr>
    <w:rPr>
      <w:rFonts w:asciiTheme="minorHAnsi" w:eastAsiaTheme="minorEastAsia" w:hAnsiTheme="minorHAnsi" w:cs="Times New Roman"/>
      <w:color w:val="auto"/>
      <w:position w:val="0"/>
      <w:sz w:val="22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2B7AFB"/>
    <w:pPr>
      <w:suppressAutoHyphens w:val="0"/>
      <w:spacing w:after="100" w:line="259" w:lineRule="auto"/>
      <w:ind w:leftChars="0" w:left="440" w:right="0" w:firstLineChars="0" w:firstLine="0"/>
      <w:jc w:val="left"/>
      <w:outlineLvl w:val="9"/>
    </w:pPr>
    <w:rPr>
      <w:rFonts w:asciiTheme="minorHAnsi" w:eastAsiaTheme="minorEastAsia" w:hAnsiTheme="minorHAnsi" w:cs="Times New Roman"/>
      <w:color w:val="auto"/>
      <w:position w:val="0"/>
      <w:sz w:val="22"/>
      <w:lang w:val="ru-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ED0C6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0C6A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ED0C6A"/>
    <w:rPr>
      <w:vertAlign w:val="superscript"/>
    </w:rPr>
  </w:style>
  <w:style w:type="table" w:customStyle="1" w:styleId="12">
    <w:name w:val="Сетка таблицы1"/>
    <w:basedOn w:val="a1"/>
    <w:next w:val="a4"/>
    <w:uiPriority w:val="39"/>
    <w:rsid w:val="007D63BA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7D63B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2">
    <w:name w:val="Plain Table 2"/>
    <w:basedOn w:val="a1"/>
    <w:uiPriority w:val="42"/>
    <w:rsid w:val="007D63B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3">
    <w:name w:val="Сетка таблицы2"/>
    <w:basedOn w:val="a1"/>
    <w:next w:val="a4"/>
    <w:uiPriority w:val="39"/>
    <w:rsid w:val="007D63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D63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0"/>
    <w:uiPriority w:val="20"/>
    <w:qFormat/>
    <w:rsid w:val="007D63BA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7D63BA"/>
  </w:style>
  <w:style w:type="paragraph" w:styleId="aa">
    <w:name w:val="header"/>
    <w:basedOn w:val="a"/>
    <w:link w:val="ab"/>
    <w:uiPriority w:val="99"/>
    <w:unhideWhenUsed/>
    <w:rsid w:val="0072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4DEB"/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ac">
    <w:name w:val="footer"/>
    <w:basedOn w:val="a"/>
    <w:link w:val="ad"/>
    <w:uiPriority w:val="99"/>
    <w:unhideWhenUsed/>
    <w:rsid w:val="0072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4DEB"/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1545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15456"/>
    <w:rPr>
      <w:color w:val="954F72" w:themeColor="followedHyperlink"/>
      <w:u w:val="single"/>
    </w:rPr>
  </w:style>
  <w:style w:type="paragraph" w:customStyle="1" w:styleId="Default">
    <w:name w:val="Default"/>
    <w:rsid w:val="00CA5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B4C29"/>
    <w:pPr>
      <w:ind w:left="720"/>
      <w:contextualSpacing/>
    </w:pPr>
  </w:style>
  <w:style w:type="paragraph" w:styleId="af0">
    <w:name w:val="Revision"/>
    <w:hidden/>
    <w:uiPriority w:val="99"/>
    <w:semiHidden/>
    <w:rsid w:val="00BE15C5"/>
    <w:pPr>
      <w:spacing w:after="0" w:line="240" w:lineRule="auto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af1">
    <w:name w:val="No Spacing"/>
    <w:uiPriority w:val="1"/>
    <w:qFormat/>
    <w:rsid w:val="005A3470"/>
    <w:pPr>
      <w:suppressAutoHyphens/>
      <w:spacing w:after="0" w:line="240" w:lineRule="auto"/>
    </w:pPr>
    <w:rPr>
      <w:sz w:val="28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776199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en-US"/>
    </w:rPr>
  </w:style>
  <w:style w:type="character" w:customStyle="1" w:styleId="A60">
    <w:name w:val="A6"/>
    <w:uiPriority w:val="99"/>
    <w:rsid w:val="00F15045"/>
    <w:rPr>
      <w:color w:val="000000"/>
      <w:sz w:val="18"/>
    </w:rPr>
  </w:style>
  <w:style w:type="character" w:customStyle="1" w:styleId="A50">
    <w:name w:val="A5"/>
    <w:uiPriority w:val="99"/>
    <w:rsid w:val="00F15045"/>
    <w:rPr>
      <w:color w:val="000000"/>
      <w:sz w:val="22"/>
    </w:rPr>
  </w:style>
  <w:style w:type="character" w:styleId="af2">
    <w:name w:val="Strong"/>
    <w:uiPriority w:val="22"/>
    <w:qFormat/>
    <w:rsid w:val="00F15045"/>
    <w:rPr>
      <w:rFonts w:cs="Times New Roman"/>
      <w:b/>
      <w:bCs/>
    </w:rPr>
  </w:style>
  <w:style w:type="paragraph" w:styleId="4">
    <w:name w:val="toc 4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0">
    <w:name w:val="toc 7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&#1073;&#1077;&#1079;&#1089;&#1088;&#1086;&#1082;&#1072;&#1076;&#1072;&#1074;&#1085;&#1086;&#1089;&#1090;&#1080;.&#1088;&#1092;/wp-content/uploads/2022/11/bez_sroka_davnosti_rostovskaya_oblast.pdf" TargetMode="External"/><Relationship Id="rId21" Type="http://schemas.openxmlformats.org/officeDocument/2006/relationships/hyperlink" Target="https://online.archives.ru" TargetMode="External"/><Relationship Id="rId42" Type="http://schemas.openxmlformats.org/officeDocument/2006/relationships/hyperlink" Target="https://waralbum.ru" TargetMode="External"/><Relationship Id="rId63" Type="http://schemas.openxmlformats.org/officeDocument/2006/relationships/hyperlink" Target="https://archive.admoblkaluga.ru/75_let_Pobedy" TargetMode="External"/><Relationship Id="rId84" Type="http://schemas.openxmlformats.org/officeDocument/2006/relationships/hyperlink" Target="https://gato.tularegion.ru/" TargetMode="External"/><Relationship Id="rId138" Type="http://schemas.openxmlformats.org/officeDocument/2006/relationships/hyperlink" Target="https://memory45.su/image/&#1057;&#1073;&#1086;&#1088;&#1085;&#1080;&#1082;&#1080;/&#1050;&#1086;&#1085;&#1082;&#1091;&#1088;&#1089;%20&#1050;&#1048;&#1055;/&#1042;&#1089;&#1077;&#1088;&#1086;&#1089;&#1089;&#1080;&#1081;&#1089;&#1082;&#1080;&#1081;%20&#1082;&#1086;&#1085;&#1082;&#1091;&#1088;&#1089;%20&#1080;&#1089;&#1089;&#1083;&#1077;&#1076;&#1086;&#1074;&#1072;&#1090;&#1077;&#1083;&#1100;&#1089;&#1082;&#1080;&#1093;%20&#1087;&#1088;&#1086;&#1077;&#1082;&#1090;&#1086;&#1074;%20&#1041;&#1077;&#1079;%20&#1089;&#1088;&#1086;&#1082;&#1072;%20&#1076;&#1072;&#1074;&#1085;&#1086;&#1089;&#1090;&#1080;%202024.pdf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&#1073;&#1077;&#1079;&#1089;&#1088;&#1086;&#1082;&#1072;&#1076;&#1072;&#1074;&#1085;&#1086;&#1089;&#1090;&#1080;.&#1088;&#1092;/wp-content/uploads/2022/11/bez_sroka_davnosti_krasnodarskiy_kray.pdf" TargetMode="External"/><Relationship Id="rId11" Type="http://schemas.openxmlformats.org/officeDocument/2006/relationships/hyperlink" Target="https://rutube.ru/video/f18bbbdd208ed18a13adf3b76a7d925d/?r=wd" TargetMode="External"/><Relationship Id="rId32" Type="http://schemas.openxmlformats.org/officeDocument/2006/relationships/hyperlink" Target="https://1942-1944.rusarchives.ru/ru" TargetMode="External"/><Relationship Id="rId53" Type="http://schemas.openxmlformats.org/officeDocument/2006/relationships/hyperlink" Target="https://archiveslo.ru/archives/logav/prlist" TargetMode="External"/><Relationship Id="rId74" Type="http://schemas.openxmlformats.org/officeDocument/2006/relationships/hyperlink" Target="https://gaorel.ru/" TargetMode="External"/><Relationship Id="rId128" Type="http://schemas.openxmlformats.org/officeDocument/2006/relationships/hyperlink" Target="https://docs.historyrussia.org/ru/nodes/163255-nyurnbergskiy-protsess-sb-materialov-v-8-t-t-3" TargetMode="External"/><Relationship Id="rId149" Type="http://schemas.openxmlformats.org/officeDocument/2006/relationships/hyperlink" Target="https://vk.com/bezsrokadavnost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archives.gov.ru/sites/default/files/2025_bezsrokadavnosty_tom1.pdf" TargetMode="External"/><Relationship Id="rId22" Type="http://schemas.openxmlformats.org/officeDocument/2006/relationships/hyperlink" Target="https://russiancip.ru/projects/bez-sroka-davnosti" TargetMode="External"/><Relationship Id="rId43" Type="http://schemas.openxmlformats.org/officeDocument/2006/relationships/hyperlink" Target="https://www.culture.ru/live/cinema/movies/country-sssr/genre-voenniy?page=1" TargetMode="External"/><Relationship Id="rId64" Type="http://schemas.openxmlformats.org/officeDocument/2006/relationships/hyperlink" Target="https://pobeda71.ru/archive/bez-sroka-davnosti/" TargetMode="External"/><Relationship Id="rId118" Type="http://schemas.openxmlformats.org/officeDocument/2006/relationships/hyperlink" Target="https://&#1073;&#1077;&#1079;&#1089;&#1088;&#1086;&#1082;&#1072;&#1076;&#1072;&#1074;&#1085;&#1086;&#1089;&#1090;&#1080;.&#1088;&#1092;/wp-content/uploads/2022/11/north_caucasus.pdf" TargetMode="External"/><Relationship Id="rId139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1.pdf" TargetMode="External"/><Relationship Id="rId80" Type="http://schemas.openxmlformats.org/officeDocument/2006/relationships/hyperlink" Target="https://gosarhro.donland.ru" TargetMode="External"/><Relationship Id="rId85" Type="http://schemas.openxmlformats.org/officeDocument/2006/relationships/hyperlink" Target="https://cga.mos.ru/" TargetMode="External"/><Relationship Id="rId150" Type="http://schemas.openxmlformats.org/officeDocument/2006/relationships/hyperlink" Target="https://t.me/bezsrokadavnosti" TargetMode="External"/><Relationship Id="rId155" Type="http://schemas.openxmlformats.org/officeDocument/2006/relationships/footer" Target="footer2.xml"/><Relationship Id="rId12" Type="http://schemas.openxmlformats.org/officeDocument/2006/relationships/hyperlink" Target="https://rutube.ru/video/81b17d3009ebf9310a3b166c7a725d3e/?r=wd" TargetMode="External"/><Relationship Id="rId17" Type="http://schemas.openxmlformats.org/officeDocument/2006/relationships/hyperlink" Target="https://memory45.su" TargetMode="External"/><Relationship Id="rId33" Type="http://schemas.openxmlformats.org/officeDocument/2006/relationships/hyperlink" Target="https://tokyo-tribunal.rusarchives.ru/o-proekte" TargetMode="External"/><Relationship Id="rId38" Type="http://schemas.openxmlformats.org/officeDocument/2006/relationships/hyperlink" Target="https://&#1080;&#1089;&#1090;&#1086;&#1088;&#1080;&#1103;.&#1088;&#1092;" TargetMode="External"/><Relationship Id="rId59" Type="http://schemas.openxmlformats.org/officeDocument/2006/relationships/hyperlink" Target="https://gaso.admin-smolensk.ru/virtualnye-vystavki/" TargetMode="External"/><Relationship Id="rId103" Type="http://schemas.openxmlformats.org/officeDocument/2006/relationships/hyperlink" Target="https://&#1073;&#1077;&#1079;&#1089;&#1088;&#1086;&#1082;&#1072;&#1076;&#1072;&#1074;&#1085;&#1086;&#1089;&#1090;&#1080;.&#1088;&#1092;/wp-content/uploads/2022/11/bez_sroka_davnosti_voronezhskaya_oblast.pdf" TargetMode="External"/><Relationship Id="rId108" Type="http://schemas.openxmlformats.org/officeDocument/2006/relationships/hyperlink" Target="https://&#1073;&#1077;&#1079;&#1089;&#1088;&#1086;&#1082;&#1072;&#1076;&#1072;&#1074;&#1085;&#1086;&#1089;&#1090;&#1080;.&#1088;&#1092;/wp-content/uploads/2022/11/bez_sroka_davnosti_krym_sevastopol.pdf" TargetMode="External"/><Relationship Id="rId124" Type="http://schemas.openxmlformats.org/officeDocument/2006/relationships/hyperlink" Target="https://docs.historyrussia.org/ru/nodes/170004-dokumenty-obvinyayut-sb-dok-o-chudovischnyh-zverstvah-germanskih-vlastey-na-vremenno-zahvachennyh-imi-sovetskih-territoriyah-vyp-i" TargetMode="External"/><Relationship Id="rId129" Type="http://schemas.openxmlformats.org/officeDocument/2006/relationships/hyperlink" Target="https://docs.historyrussia.org/ru/nodes/163256-nyurnbergskiy-protsess-sb-materialov-v-8-t-t-4" TargetMode="External"/><Relationship Id="rId54" Type="http://schemas.openxmlformats.org/officeDocument/2006/relationships/hyperlink" Target="https://gavo.volgograd.ru/activity/virtualnye-vystavkii/?SECTION_ID=&amp;ELEMENT_ID=281184" TargetMode="External"/><Relationship Id="rId70" Type="http://schemas.openxmlformats.org/officeDocument/2006/relationships/hyperlink" Target="https://archive.admoblkaluga.ru/gako" TargetMode="External"/><Relationship Id="rId75" Type="http://schemas.openxmlformats.org/officeDocument/2006/relationships/hyperlink" Target="https://archive.pskov.ru" TargetMode="External"/><Relationship Id="rId91" Type="http://schemas.openxmlformats.org/officeDocument/2006/relationships/hyperlink" Target="https://archives.gov.by/wp-content/uploads/files/knigi_bsd/bsd_gomel.pdf" TargetMode="External"/><Relationship Id="rId96" Type="http://schemas.openxmlformats.org/officeDocument/2006/relationships/hyperlink" Target="https://archives.gov.ru/sites/default/files/2025_bezsrokadavnosty_tom2.pdf" TargetMode="External"/><Relationship Id="rId140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2.p.pdf" TargetMode="External"/><Relationship Id="rId145" Type="http://schemas.openxmlformats.org/officeDocument/2006/relationships/hyperlink" Target="https://memory45.su/image/&#1057;&#1073;&#1086;&#1088;&#1085;&#1080;&#1082;&#1080;/&#1050;&#1086;&#1085;&#1082;&#1091;&#1088;&#1089;%20&#1060;&#1052;/&#1042;&#1089;&#1077;&#1088;&#1086;&#1089;&#1089;&#1080;&#1081;&#1089;&#1082;&#1080;&#1081;%20&#1092;&#1077;&#1089;&#1090;&#1080;&#1074;&#1072;&#1083;&#1100;%20&#1084;&#1091;&#1079;&#1077;&#1081;&#1085;&#1099;&#1093;%20&#1101;&#1082;&#1089;&#1087;&#1086;&#1079;&#1080;&#1094;&#1080;&#1081;%20_&#1041;&#1077;&#1079;%20&#1089;&#1088;&#1086;&#1082;&#1072;%20&#1076;&#1072;&#1074;&#1085;&#1086;&#1089;&#1090;&#1080;_%202023%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russiancip.ru/projects/saved-europe" TargetMode="External"/><Relationship Id="rId28" Type="http://schemas.openxmlformats.org/officeDocument/2006/relationships/hyperlink" Target="https://www.prlib.ru/collections/1298142" TargetMode="External"/><Relationship Id="rId49" Type="http://schemas.openxmlformats.org/officeDocument/2006/relationships/hyperlink" Target="https://rutube.ru/channel/25963146/" TargetMode="External"/><Relationship Id="rId114" Type="http://schemas.openxmlformats.org/officeDocument/2006/relationships/hyperlink" Target="https://&#1073;&#1077;&#1079;&#1089;&#1088;&#1086;&#1082;&#1072;&#1076;&#1072;&#1074;&#1085;&#1086;&#1089;&#1090;&#1080;.&#1088;&#1092;/wp-content/uploads/2022/11/bez_sroka_davnosti_novgorodskaya_oblast.pdf" TargetMode="External"/><Relationship Id="rId119" Type="http://schemas.openxmlformats.org/officeDocument/2006/relationships/hyperlink" Target="https://&#1073;&#1077;&#1079;&#1089;&#1088;&#1086;&#1082;&#1072;&#1076;&#1072;&#1074;&#1085;&#1086;&#1089;&#1090;&#1080;.&#1088;&#1092;/wp-content/uploads/2022/11/bez_sroka_davnosti_smolenskaya_oblast.pdf" TargetMode="External"/><Relationship Id="rId44" Type="http://schemas.openxmlformats.org/officeDocument/2006/relationships/hyperlink" Target="http://pomnite-nas.ru" TargetMode="External"/><Relationship Id="rId60" Type="http://schemas.openxmlformats.org/officeDocument/2006/relationships/hyperlink" Target="http://www.stavarhiv.ru/deyatelnost/vystavki/" TargetMode="External"/><Relationship Id="rId65" Type="http://schemas.openxmlformats.org/officeDocument/2006/relationships/hyperlink" Target="http://expo.novarchiv.org/expo/2020/03/" TargetMode="External"/><Relationship Id="rId81" Type="http://schemas.openxmlformats.org/officeDocument/2006/relationships/hyperlink" Target="https://gaso.admin-smolensk.ru" TargetMode="External"/><Relationship Id="rId86" Type="http://schemas.openxmlformats.org/officeDocument/2006/relationships/hyperlink" Target="https://biblioclub.ru/index.php?page=book&amp;id=577704" TargetMode="External"/><Relationship Id="rId130" Type="http://schemas.openxmlformats.org/officeDocument/2006/relationships/hyperlink" Target="https://docs.historyrussia.org/ru/nodes/163257-nyurnbergskiy-protsess-sb-materialov-v-8-t-t-5" TargetMode="External"/><Relationship Id="rId135" Type="http://schemas.openxmlformats.org/officeDocument/2006/relationships/hyperlink" Target="https://docs.historyrussia.org/ru/nodes/296577" TargetMode="External"/><Relationship Id="rId151" Type="http://schemas.openxmlformats.org/officeDocument/2006/relationships/image" Target="media/image4.jpeg"/><Relationship Id="rId156" Type="http://schemas.openxmlformats.org/officeDocument/2006/relationships/header" Target="header3.xml"/><Relationship Id="rId13" Type="http://schemas.openxmlformats.org/officeDocument/2006/relationships/hyperlink" Target="https://www.youtube.com/watch?v=DVKAF_W4G9Q" TargetMode="External"/><Relationship Id="rId18" Type="http://schemas.openxmlformats.org/officeDocument/2006/relationships/hyperlink" Target="https://&#1073;&#1077;&#1079;&#1089;&#1088;&#1086;&#1082;&#1072;&#1076;&#1072;&#1074;&#1085;&#1086;&#1089;&#1090;&#1080;.&#1088;&#1092;" TargetMode="External"/><Relationship Id="rId39" Type="http://schemas.openxmlformats.org/officeDocument/2006/relationships/hyperlink" Target="https://compass.historyrussia.org/chapter/7" TargetMode="External"/><Relationship Id="rId109" Type="http://schemas.openxmlformats.org/officeDocument/2006/relationships/hyperlink" Target="https://&#1073;&#1077;&#1079;&#1089;&#1088;&#1086;&#1082;&#1072;&#1076;&#1072;&#1074;&#1085;&#1086;&#1089;&#1090;&#1080;.&#1088;&#1092;/wp-content/uploads/2022/11/bez_sroka_davnosti_kurskaya_oblast.pdf" TargetMode="External"/><Relationship Id="rId34" Type="http://schemas.openxmlformats.org/officeDocument/2006/relationships/hyperlink" Target="https://nurnberg.rusarchives.ru" TargetMode="External"/><Relationship Id="rId50" Type="http://schemas.openxmlformats.org/officeDocument/2006/relationships/hyperlink" Target="https://rutube.ru/channel/26232315/" TargetMode="External"/><Relationship Id="rId55" Type="http://schemas.openxmlformats.org/officeDocument/2006/relationships/hyperlink" Target="http://www.arsvo.ru/75&#8211;let/" TargetMode="External"/><Relationship Id="rId76" Type="http://schemas.openxmlformats.org/officeDocument/2006/relationships/hyperlink" Target="http://kalmarhiv.ru/" TargetMode="External"/><Relationship Id="rId97" Type="http://schemas.openxmlformats.org/officeDocument/2006/relationships/hyperlink" Target="https://archives.gov.ru/sites/default/files/2025_bezsrokadavnosty_tom3.pdf" TargetMode="External"/><Relationship Id="rId104" Type="http://schemas.openxmlformats.org/officeDocument/2006/relationships/hyperlink" Target="https://&#1073;&#1077;&#1079;&#1089;&#1088;&#1086;&#1082;&#1072;&#1076;&#1072;&#1074;&#1085;&#1086;&#1089;&#1090;&#1080;.&#1088;&#1092;/wp-content/uploads/2022/10/bez_sroka_davnosti_respublika_kalmykiya.pdf" TargetMode="External"/><Relationship Id="rId120" Type="http://schemas.openxmlformats.org/officeDocument/2006/relationships/hyperlink" Target="https://&#1073;&#1077;&#1079;&#1089;&#1088;&#1086;&#1082;&#1072;&#1076;&#1072;&#1074;&#1085;&#1086;&#1089;&#1090;&#1080;.&#1088;&#1092;/wp-content/uploads/2022/11/bez_sroka_davnosti_stavropolskiy_kray.pdf" TargetMode="External"/><Relationship Id="rId125" Type="http://schemas.openxmlformats.org/officeDocument/2006/relationships/hyperlink" Target="https://docs.historyrussia.org/ru/nodes/170005-dokumenty-obvinyayut-sb-dok-o-chudovischnyh-prestupleniyah-nemetsko-fashistskih-zahvatchikov-na-sovetskih-territoriyah-vyp-ii" TargetMode="External"/><Relationship Id="rId141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3.pdf" TargetMode="External"/><Relationship Id="rId146" Type="http://schemas.openxmlformats.org/officeDocument/2006/relationships/hyperlink" Target="https://memory45.su/image/&#1057;&#1073;&#1086;&#1088;&#1085;&#1080;&#1082;&#1080;/&#1050;&#1086;&#1085;&#1082;&#1091;&#1088;&#1089;%20&#1060;&#1052;/&#1040;&#1083;&#1100;&#1073;&#1086;&#1084;%20&#1060;&#1052;_2024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kubgosarhiv.ru/" TargetMode="External"/><Relationship Id="rId92" Type="http://schemas.openxmlformats.org/officeDocument/2006/relationships/hyperlink" Target="https://archives.gov.by/wp-content/uploads/files/knigi_bsd/bsd_grodn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rlib.ru/collections/466996" TargetMode="External"/><Relationship Id="rId24" Type="http://schemas.openxmlformats.org/officeDocument/2006/relationships/hyperlink" Target="https://historyrussia.org/tsekh-istorikov/archives.html" TargetMode="External"/><Relationship Id="rId40" Type="http://schemas.openxmlformats.org/officeDocument/2006/relationships/hyperlink" Target="https://project6784163.tilda.ws" TargetMode="External"/><Relationship Id="rId45" Type="http://schemas.openxmlformats.org/officeDocument/2006/relationships/hyperlink" Target="http://retromap.ru" TargetMode="External"/><Relationship Id="rId66" Type="http://schemas.openxmlformats.org/officeDocument/2006/relationships/hyperlink" Target="http://belarchive.ru/" TargetMode="External"/><Relationship Id="rId87" Type="http://schemas.openxmlformats.org/officeDocument/2006/relationships/hyperlink" Target="https://memory45.su/image/&#1057;&#1073;&#1086;&#1088;&#1085;&#1080;&#1082;&#1080;/&#1050;&#1086;&#1085;&#1082;&#1091;&#1088;&#1089;%20&#1050;&#1048;&#1055;/&#1042;&#1089;&#1077;&#1088;&#1086;&#1089;&#1089;&#1080;&#1081;&#1089;&#1082;&#1080;&#1081;%20&#1082;&#1086;&#1085;&#1082;&#1091;&#1088;&#1089;%20&#1080;&#1089;&#1089;&#1083;&#1077;&#1076;&#1086;&#1074;&#1072;&#1090;&#1077;&#1083;&#1100;&#1089;&#1082;&#1080;&#1093;%20&#1087;&#1088;&#1086;&#1077;&#1082;&#1090;&#1086;&#1074;%20_&#1041;&#1077;&#1079;%20&#1089;&#1088;&#1086;&#1082;&#1072;%20&#1076;&#1072;&#1074;&#1085;&#1086;&#1089;&#1090;&#1080;_%202022.pdf" TargetMode="External"/><Relationship Id="rId110" Type="http://schemas.openxmlformats.org/officeDocument/2006/relationships/hyperlink" Target="https://&#1073;&#1077;&#1079;&#1089;&#1088;&#1086;&#1082;&#1072;&#1076;&#1072;&#1074;&#1085;&#1086;&#1089;&#1090;&#1080;.&#1088;&#1092;/wp-content/uploads/2022/11/bez_sroka_davnosti_leningradskaya_oblast.pdf" TargetMode="External"/><Relationship Id="rId115" Type="http://schemas.openxmlformats.org/officeDocument/2006/relationships/hyperlink" Target="https://&#1073;&#1077;&#1079;&#1089;&#1088;&#1086;&#1082;&#1072;&#1076;&#1072;&#1074;&#1085;&#1086;&#1089;&#1090;&#1080;.&#1088;&#1092;/wp-content/uploads/2022/11/bez_sroka_davnosti_orlovskaya_oblast.pdf" TargetMode="External"/><Relationship Id="rId131" Type="http://schemas.openxmlformats.org/officeDocument/2006/relationships/hyperlink" Target="https://docs.historyrussia.org/ru/nodes/163258-nyurnbergskiy-protsess-sb-materialov-v-8-t-t-6-ob-individualnoy-otvetstvennosti-glavnyh-natsistskih-voennyh-prestupnikov" TargetMode="External"/><Relationship Id="rId136" Type="http://schemas.openxmlformats.org/officeDocument/2006/relationships/hyperlink" Target="https://www.un.org/ru/documents/decl_conv/conventions/genocide.shtml" TargetMode="External"/><Relationship Id="rId157" Type="http://schemas.openxmlformats.org/officeDocument/2006/relationships/footer" Target="footer3.xml"/><Relationship Id="rId61" Type="http://schemas.openxmlformats.org/officeDocument/2006/relationships/hyperlink" Target="https://archiveslo.ru/" TargetMode="External"/><Relationship Id="rId82" Type="http://schemas.openxmlformats.org/officeDocument/2006/relationships/hyperlink" Target="http://www.stavarhiv.ru/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victims.rusarchives.ru" TargetMode="External"/><Relationship Id="rId14" Type="http://schemas.openxmlformats.org/officeDocument/2006/relationships/hyperlink" Target="https://histrf.ru/uploads/media/default/0001/24/ff68eb539d4e8293f2ab2d8416d15012555d302e.pdf" TargetMode="External"/><Relationship Id="rId30" Type="http://schemas.openxmlformats.org/officeDocument/2006/relationships/hyperlink" Target="https://blokada.rusarchives.ru" TargetMode="External"/><Relationship Id="rId35" Type="http://schemas.openxmlformats.org/officeDocument/2006/relationships/hyperlink" Target="https://obd-memorial.ru/html" TargetMode="External"/><Relationship Id="rId56" Type="http://schemas.openxmlformats.org/officeDocument/2006/relationships/hyperlink" Target="http://archive.rkursk.ru/virtual_events/atrocity/" TargetMode="External"/><Relationship Id="rId77" Type="http://schemas.openxmlformats.org/officeDocument/2006/relationships/hyperlink" Target="http://rkna.ru/" TargetMode="External"/><Relationship Id="rId100" Type="http://schemas.openxmlformats.org/officeDocument/2006/relationships/hyperlink" Target="https://&#1073;&#1077;&#1079;&#1089;&#1088;&#1086;&#1082;&#1072;&#1076;&#1072;&#1074;&#1085;&#1086;&#1089;&#1090;&#1080;.&#1088;&#1092;/wp-content/uploads/2022/11/bez_sroka_davnosti_belgorodskaya_oblast.pdf" TargetMode="External"/><Relationship Id="rId105" Type="http://schemas.openxmlformats.org/officeDocument/2006/relationships/hyperlink" Target="https://&#1073;&#1077;&#1079;&#1089;&#1088;&#1086;&#1082;&#1072;&#1076;&#1072;&#1074;&#1085;&#1086;&#1089;&#1090;&#1080;.&#1088;&#1092;/wp-content/uploads/2022/11/bez_sroka_davnosti_kaluzhskaya_oblast.pdf" TargetMode="External"/><Relationship Id="rId126" Type="http://schemas.openxmlformats.org/officeDocument/2006/relationships/hyperlink" Target="https://docs.historyrussia.org/ru/nodes/163251-nyurnbergskiy-protsess-sb-materialov-v-8-t-t-1" TargetMode="External"/><Relationship Id="rId147" Type="http://schemas.openxmlformats.org/officeDocument/2006/relationships/hyperlink" Target="https://memory45.su/image/&#1057;&#1073;&#1086;&#1088;&#1085;&#1080;&#1082;&#1080;/!B021_&#1040;&#1083;&#1100;&#1073;&#1086;&#1084;_&#1041;&#1077;&#1079;_&#1089;&#1088;&#1086;&#1082;&#1072;_&#1076;&#1072;&#1074;&#1085;&#1086;&#1089;&#1090;&#1080;_2025press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roject3552172.tilda.ws/page45649587.html" TargetMode="External"/><Relationship Id="rId72" Type="http://schemas.openxmlformats.org/officeDocument/2006/relationships/hyperlink" Target="http://&#1075;&#1086;&#1089;&#1072;&#1088;&#1093;&#1080;&#1074;48.&#1088;&#1092;" TargetMode="External"/><Relationship Id="rId93" Type="http://schemas.openxmlformats.org/officeDocument/2006/relationships/hyperlink" Target="https://archives.gov.by/wp-content/uploads/files/knigi_bsd/bsd_minsk.pdf" TargetMode="External"/><Relationship Id="rId98" Type="http://schemas.openxmlformats.org/officeDocument/2006/relationships/hyperlink" Target="https://docs.historyrussia.org/ru/nodes/342551-bez-sroka-davnosti-prestupleniya-natsistov-i-ih-posobnikov-protiv-mirnogo-naseleniya-na-vremenno-okkupirovannoy-territorii-sssr-v-gody-velikoy-otechestvennoy-voyny-1941-1945-gg-v-2-ch-ch-1" TargetMode="External"/><Relationship Id="rId121" Type="http://schemas.openxmlformats.org/officeDocument/2006/relationships/hyperlink" Target="https://&#1073;&#1077;&#1079;&#1089;&#1088;&#1086;&#1082;&#1072;&#1076;&#1072;&#1074;&#1085;&#1086;&#1089;&#1090;&#1080;.&#1088;&#1092;/wp-content/uploads/2022/11/bez_sroka_davnosti_tverskaya_oblast.pdf" TargetMode="External"/><Relationship Id="rId142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4.p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statearchive.ru" TargetMode="External"/><Relationship Id="rId46" Type="http://schemas.openxmlformats.org/officeDocument/2006/relationships/hyperlink" Target="https://pastvu.com" TargetMode="External"/><Relationship Id="rId67" Type="http://schemas.openxmlformats.org/officeDocument/2006/relationships/hyperlink" Target="https://archive-bryansk.ru" TargetMode="External"/><Relationship Id="rId116" Type="http://schemas.openxmlformats.org/officeDocument/2006/relationships/hyperlink" Target="https://&#1073;&#1077;&#1079;&#1089;&#1088;&#1086;&#1082;&#1072;&#1076;&#1072;&#1074;&#1085;&#1086;&#1089;&#1090;&#1080;.&#1088;&#1092;/wp-content/uploads/2022/11/bez_sroka_davnosti_pskovskaya_oblast.pdf" TargetMode="External"/><Relationship Id="rId137" Type="http://schemas.openxmlformats.org/officeDocument/2006/relationships/hyperlink" Target="https://memory45.su/image/&#1057;&#1073;&#1086;&#1088;&#1085;&#1080;&#1082;&#1080;/&#1050;&#1086;&#1085;&#1082;&#1091;&#1088;&#1089;%20&#1050;&#1048;&#1055;/&#1042;&#1089;&#1077;&#1088;&#1086;&#1089;&#1089;&#1080;&#1081;&#1089;&#1082;&#1080;&#1081;%20&#1082;&#1086;&#1085;&#1082;&#1091;&#1088;&#1089;%20&#1080;&#1089;&#1089;&#1083;&#1077;&#1076;&#1086;&#1074;&#1072;&#1090;&#1077;&#1083;&#1100;&#1089;&#1082;&#1080;&#1093;%20&#1087;&#1088;&#1086;&#1077;&#1082;&#1090;&#1086;&#1074;%20_&#1041;&#1077;&#1079;%20&#1089;&#1088;&#1086;&#1082;&#1072;%20&#1076;&#1072;&#1074;&#1085;&#1086;&#1089;&#1090;&#1080;_%202023.pdf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pamyat-naroda.ru" TargetMode="External"/><Relationship Id="rId41" Type="http://schemas.openxmlformats.org/officeDocument/2006/relationships/hyperlink" Target="http://fotohroniki.ru" TargetMode="External"/><Relationship Id="rId62" Type="http://schemas.openxmlformats.org/officeDocument/2006/relationships/hyperlink" Target="http://bsd.pskov.ru/" TargetMode="External"/><Relationship Id="rId83" Type="http://schemas.openxmlformats.org/officeDocument/2006/relationships/hyperlink" Target="https://archives.tverreg.ru" TargetMode="External"/><Relationship Id="rId88" Type="http://schemas.openxmlformats.org/officeDocument/2006/relationships/hyperlink" Target="https://archives.gov.by/wp-content/uploads/files/knigi_bsd/bsd_brest.pdf" TargetMode="External"/><Relationship Id="rId111" Type="http://schemas.openxmlformats.org/officeDocument/2006/relationships/hyperlink" Target="https://&#1073;&#1077;&#1079;&#1089;&#1088;&#1086;&#1082;&#1072;&#1076;&#1072;&#1074;&#1085;&#1086;&#1089;&#1090;&#1080;.&#1088;&#1092;/wp-content/uploads/2022/11/bez_sroka_davnosti_lipetskaya_oblast.pdf" TargetMode="External"/><Relationship Id="rId132" Type="http://schemas.openxmlformats.org/officeDocument/2006/relationships/hyperlink" Target="https://docs.historyrussia.org/ru/nodes/163253-nyurnbergskiy-protsess-sb-materialov-v-8-t-t-7" TargetMode="External"/><Relationship Id="rId153" Type="http://schemas.openxmlformats.org/officeDocument/2006/relationships/header" Target="header2.xml"/><Relationship Id="rId15" Type="http://schemas.openxmlformats.org/officeDocument/2006/relationships/hyperlink" Target="https://&#1073;&#1077;&#1079;&#1089;&#1088;&#1086;&#1082;&#1072;&#1076;&#1072;&#1074;&#1085;&#1086;&#1089;&#1090;&#1080;.&#1088;&#1092;/ubijstva-zhitelej-voronezhskoj-oblasti-v-vojnu-poprosili-priznat-genoczidom/" TargetMode="External"/><Relationship Id="rId36" Type="http://schemas.openxmlformats.org/officeDocument/2006/relationships/hyperlink" Target="https://stalingrad.rusarchives.ru" TargetMode="External"/><Relationship Id="rId57" Type="http://schemas.openxmlformats.org/officeDocument/2006/relationships/hyperlink" Target="https://catalog.gaorel.ru/2020&#8211;5" TargetMode="External"/><Relationship Id="rId106" Type="http://schemas.openxmlformats.org/officeDocument/2006/relationships/hyperlink" Target="https://&#1073;&#1077;&#1079;&#1089;&#1088;&#1086;&#1082;&#1072;&#1076;&#1072;&#1074;&#1085;&#1086;&#1089;&#1090;&#1080;.&#1088;&#1092;/wp-content/uploads/2022/11/bez_sroka_davnosti_kareliya_respublika.pdf" TargetMode="External"/><Relationship Id="rId127" Type="http://schemas.openxmlformats.org/officeDocument/2006/relationships/hyperlink" Target="https://docs.historyrussia.org/ru/nodes/163254-nyurnbergskiy-protsess-sb-materialov-v-8-t-t-2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1941-1942.rusarchives.ru" TargetMode="External"/><Relationship Id="rId52" Type="http://schemas.openxmlformats.org/officeDocument/2006/relationships/hyperlink" Target="https://archives.tverreg.ru/&#1041;&#1077;&#1079;-&#1089;&#1088;&#1086;&#1082;&#1072;-&#1076;&#1072;&#1074;&#1085;&#1086;&#1089;&#1090;&#1080;" TargetMode="External"/><Relationship Id="rId73" Type="http://schemas.openxmlformats.org/officeDocument/2006/relationships/hyperlink" Target="http://gano.altsoft.spb.ru" TargetMode="External"/><Relationship Id="rId78" Type="http://schemas.openxmlformats.org/officeDocument/2006/relationships/hyperlink" Target="http://krymgosarchiv.ru/" TargetMode="External"/><Relationship Id="rId94" Type="http://schemas.openxmlformats.org/officeDocument/2006/relationships/hyperlink" Target="https://archives.gov.by/wp-content/uploads/files/knigi_bsd/bsd_mogilev.pdf" TargetMode="External"/><Relationship Id="rId99" Type="http://schemas.openxmlformats.org/officeDocument/2006/relationships/hyperlink" Target="https://docs.historyrussia.org/ru/nodes/342552-bez-sroka-davnosti-prestupleniya-natsistov-i-ih-posobnikov-protiv-mirnogo-naseleniya-na-vremenno-okkupirovannoy-territorii-sssr-v-gody-velikoy-otechestvennoy-voyny-1941-1945-gg-v-2-ch-ch-2" TargetMode="External"/><Relationship Id="rId101" Type="http://schemas.openxmlformats.org/officeDocument/2006/relationships/hyperlink" Target="https://&#1073;&#1077;&#1079;&#1089;&#1088;&#1086;&#1082;&#1072;&#1076;&#1072;&#1074;&#1085;&#1086;&#1089;&#1090;&#1080;.&#1088;&#1092;/wp-content/uploads/2022/11/bez_sroka_davnosti_bryanskaya_oblast.pdf" TargetMode="External"/><Relationship Id="rId122" Type="http://schemas.openxmlformats.org/officeDocument/2006/relationships/hyperlink" Target="https://&#1073;&#1077;&#1079;&#1089;&#1088;&#1086;&#1082;&#1072;&#1076;&#1072;&#1074;&#1085;&#1086;&#1089;&#1090;&#1080;.&#1088;&#1092;/wp-content/uploads/2022/11/bez_sroka_davnosti_tulskaya_oblast.pdf" TargetMode="External"/><Relationship Id="rId143" Type="http://schemas.openxmlformats.org/officeDocument/2006/relationships/hyperlink" Target="https://memory45.su/image/&#1057;&#1073;&#1086;&#1088;&#1085;&#1080;&#1082;%20&#1089;&#1086;&#1095;&#1080;&#1085;&#1077;&#1085;&#1080;&#1081;%20&#1079;&#1072;&#1088;&#1091;&#1073;&#1077;&#1078;&#1085;&#1099;&#1093;%20&#1091;&#1095;&#1072;&#1089;&#1090;&#1085;&#1080;&#1082;&#1086;&#1074;.pdf" TargetMode="External"/><Relationship Id="rId148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26" Type="http://schemas.openxmlformats.org/officeDocument/2006/relationships/hyperlink" Target="http://docs.historyrussia.org/ru/nodes/1-glavnaya" TargetMode="External"/><Relationship Id="rId47" Type="http://schemas.openxmlformats.org/officeDocument/2006/relationships/hyperlink" Target="https://victory.rusarchives.ru" TargetMode="External"/><Relationship Id="rId68" Type="http://schemas.openxmlformats.org/officeDocument/2006/relationships/hyperlink" Target="https://gavo.volgograd.ru/" TargetMode="External"/><Relationship Id="rId89" Type="http://schemas.openxmlformats.org/officeDocument/2006/relationships/hyperlink" Target="https://archives.gov.by/wp-content/uploads/files/knigi_bsd/bsd_vitebsk.pdf" TargetMode="External"/><Relationship Id="rId112" Type="http://schemas.openxmlformats.org/officeDocument/2006/relationships/hyperlink" Target="https://&#1073;&#1077;&#1079;&#1089;&#1088;&#1086;&#1082;&#1072;&#1076;&#1072;&#1074;&#1085;&#1086;&#1089;&#1090;&#1080;.&#1088;&#1092;/wp-content/uploads/2022/11/bez_sroka_davnosti__moskva.pdf" TargetMode="External"/><Relationship Id="rId133" Type="http://schemas.openxmlformats.org/officeDocument/2006/relationships/hyperlink" Target="https://docs.historyrussia.org/ru/nodes/163252-nyurnbergskiy-protsess-sb-materialov-v-8-t-t-8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memory45.su/" TargetMode="External"/><Relationship Id="rId37" Type="http://schemas.openxmlformats.org/officeDocument/2006/relationships/hyperlink" Target="https://iremember.ru" TargetMode="External"/><Relationship Id="rId58" Type="http://schemas.openxmlformats.org/officeDocument/2006/relationships/hyperlink" Target="https://spbarchives.ru/archives" TargetMode="External"/><Relationship Id="rId79" Type="http://schemas.openxmlformats.org/officeDocument/2006/relationships/hyperlink" Target="https://sevarchiv.ru/" TargetMode="External"/><Relationship Id="rId102" Type="http://schemas.openxmlformats.org/officeDocument/2006/relationships/hyperlink" Target="https://&#1073;&#1077;&#1079;&#1089;&#1088;&#1086;&#1082;&#1072;&#1076;&#1072;&#1074;&#1085;&#1086;&#1089;&#1090;&#1080;.&#1088;&#1092;/wp-content/uploads/2022/11/bez_sroka_davnosti_volgogradskaya_oblast.pdf" TargetMode="External"/><Relationship Id="rId123" Type="http://schemas.openxmlformats.org/officeDocument/2006/relationships/hyperlink" Target="https://&#1073;&#1077;&#1079;&#1089;&#1088;&#1086;&#1082;&#1072;&#1076;&#1072;&#1074;&#1085;&#1086;&#1089;&#1090;&#1080;.&#1088;&#1092;/wp-content/uploads/2022/11/bsd_habarovskij-proczess.pdf" TargetMode="External"/><Relationship Id="rId144" Type="http://schemas.openxmlformats.org/officeDocument/2006/relationships/hyperlink" Target="https://memory45.su/image/&#1057;&#1073;&#1086;&#1088;&#1085;&#1080;&#1082;&#1080;/&#1050;&#1086;&#1085;&#1082;&#1091;&#1088;&#1089;%20&#1060;&#1052;/&#1042;&#1089;&#1077;&#1088;&#1086;&#1089;&#1089;&#1080;&#1081;&#1089;&#1082;&#1080;&#1081;%20&#1092;&#1077;&#1089;&#1090;&#1080;&#1074;&#1072;&#1083;&#1100;%20&#1084;&#1091;&#1079;&#1077;&#1081;&#1085;&#1099;&#1093;%20&#1101;&#1082;&#1089;&#1087;&#1086;&#1079;&#1080;&#1094;&#1080;&#1081;%20_&#1041;&#1077;&#1079;%20&#1089;&#1088;&#1086;&#1082;&#1072;%20&#1076;&#1072;&#1074;&#1085;&#1086;&#1089;&#1090;&#1080;_%202022%20.pdf" TargetMode="External"/><Relationship Id="rId90" Type="http://schemas.openxmlformats.org/officeDocument/2006/relationships/hyperlink" Target="https://archives.gov.by/wp-content/uploads/files/knigi_bsd/zimn_volsheb.pdf" TargetMode="External"/><Relationship Id="rId27" Type="http://schemas.openxmlformats.org/officeDocument/2006/relationships/hyperlink" Target="http://militera.lib.ru" TargetMode="External"/><Relationship Id="rId48" Type="http://schemas.openxmlformats.org/officeDocument/2006/relationships/hyperlink" Target="https://rutube.ru/channel/1792500/videos" TargetMode="External"/><Relationship Id="rId69" Type="http://schemas.openxmlformats.org/officeDocument/2006/relationships/hyperlink" Target="http://www.arsvo.ru/" TargetMode="External"/><Relationship Id="rId113" Type="http://schemas.openxmlformats.org/officeDocument/2006/relationships/hyperlink" Target="https://&#1073;&#1077;&#1079;&#1089;&#1088;&#1086;&#1082;&#1072;&#1076;&#1072;&#1074;&#1085;&#1086;&#1089;&#1090;&#1080;.&#1088;&#1092;/wp-content/uploads/2022/11/moskovsk_oblast.pdf" TargetMode="External"/><Relationship Id="rId134" Type="http://schemas.openxmlformats.org/officeDocument/2006/relationships/hyperlink" Target="https://docs.historyrussia.org/ru/nodes/165119-nyurnbergskiy-protsess-sud-nad-natsistskimi-sud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8A239-4157-4298-9402-951168A7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125</Pages>
  <Words>30914</Words>
  <Characters>176211</Characters>
  <Application>Microsoft Office Word</Application>
  <DocSecurity>0</DocSecurity>
  <Lines>1468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Непряхин Василий Александрович</cp:lastModifiedBy>
  <cp:revision>265</cp:revision>
  <cp:lastPrinted>2023-01-26T14:28:00Z</cp:lastPrinted>
  <dcterms:created xsi:type="dcterms:W3CDTF">2023-01-24T15:00:00Z</dcterms:created>
  <dcterms:modified xsi:type="dcterms:W3CDTF">2025-10-31T15:22:00Z</dcterms:modified>
</cp:coreProperties>
</file>